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FD" w:rsidRPr="007A3612" w:rsidRDefault="00D268FD" w:rsidP="00D268FD">
      <w:pPr>
        <w:pStyle w:val="AuthorInformation"/>
        <w:jc w:val="center"/>
        <w:rPr>
          <w:rFonts w:ascii="Times New Roman" w:hAnsi="Times New Roman"/>
          <w:bCs/>
          <w:color w:val="4F81BD"/>
          <w:sz w:val="30"/>
          <w:szCs w:val="30"/>
        </w:rPr>
      </w:pPr>
      <w:r w:rsidRPr="007A3612">
        <w:rPr>
          <w:rFonts w:ascii="Times New Roman" w:hAnsi="Times New Roman"/>
          <w:bCs/>
          <w:color w:val="4F81BD"/>
          <w:sz w:val="30"/>
          <w:szCs w:val="30"/>
        </w:rPr>
        <w:t>University of Languages and International Studies</w:t>
      </w:r>
    </w:p>
    <w:p w:rsidR="00D268FD" w:rsidRPr="007A3612" w:rsidRDefault="00D268FD" w:rsidP="00D268FD">
      <w:pPr>
        <w:pStyle w:val="AuthorInformation"/>
        <w:jc w:val="center"/>
        <w:rPr>
          <w:rFonts w:ascii="Times New Roman" w:hAnsi="Times New Roman"/>
          <w:b/>
          <w:bCs/>
          <w:color w:val="4F81BD"/>
          <w:sz w:val="30"/>
          <w:szCs w:val="30"/>
        </w:rPr>
      </w:pPr>
      <w:r w:rsidRPr="007A3612">
        <w:rPr>
          <w:rFonts w:ascii="Times New Roman" w:hAnsi="Times New Roman"/>
          <w:b/>
          <w:bCs/>
          <w:color w:val="4F81BD"/>
          <w:sz w:val="30"/>
          <w:szCs w:val="30"/>
        </w:rPr>
        <w:t>Faculty of English Language Teacher Education</w:t>
      </w:r>
    </w:p>
    <w:p w:rsidR="00D268FD" w:rsidRPr="007A3612" w:rsidRDefault="00D268FD" w:rsidP="00D268FD">
      <w:pPr>
        <w:pStyle w:val="AuthorInformation"/>
        <w:jc w:val="center"/>
        <w:rPr>
          <w:rFonts w:ascii="Times New Roman" w:hAnsi="Times New Roman"/>
          <w:b/>
          <w:bCs/>
          <w:color w:val="4F81BD"/>
          <w:sz w:val="28"/>
          <w:szCs w:val="28"/>
        </w:rPr>
      </w:pPr>
      <w:r w:rsidRPr="007A3612">
        <w:rPr>
          <w:rFonts w:ascii="Times New Roman" w:hAnsi="Times New Roman"/>
          <w:b/>
          <w:bCs/>
          <w:color w:val="4F81BD"/>
          <w:sz w:val="30"/>
          <w:szCs w:val="30"/>
        </w:rPr>
        <w:t xml:space="preserve">DIVISION OF </w:t>
      </w:r>
      <w:r w:rsidR="00C50AE0" w:rsidRPr="007A3612">
        <w:rPr>
          <w:rFonts w:ascii="Times New Roman" w:hAnsi="Times New Roman"/>
          <w:b/>
          <w:bCs/>
          <w:color w:val="4F81BD"/>
          <w:sz w:val="30"/>
          <w:szCs w:val="30"/>
          <w:lang w:eastAsia="ja-JP"/>
        </w:rPr>
        <w:t>TRANSLATION</w:t>
      </w:r>
      <w:r w:rsidR="00A80144">
        <w:rPr>
          <w:rFonts w:ascii="Times New Roman" w:hAnsi="Times New Roman"/>
          <w:b/>
          <w:bCs/>
          <w:color w:val="4F81BD"/>
          <w:sz w:val="30"/>
          <w:szCs w:val="30"/>
          <w:lang w:eastAsia="ja-JP"/>
        </w:rPr>
        <w:t xml:space="preserve"> </w:t>
      </w:r>
      <w:r w:rsidR="00C50AE0" w:rsidRPr="007A3612">
        <w:rPr>
          <w:rFonts w:ascii="Times New Roman" w:hAnsi="Times New Roman"/>
          <w:b/>
          <w:bCs/>
          <w:color w:val="4F81BD"/>
          <w:sz w:val="30"/>
          <w:szCs w:val="30"/>
          <w:lang w:eastAsia="ja-JP"/>
        </w:rPr>
        <w:t>AND INTERPRETING</w:t>
      </w:r>
    </w:p>
    <w:p w:rsidR="00D268FD" w:rsidRPr="007A3612" w:rsidRDefault="00D268FD" w:rsidP="00D268FD">
      <w:pPr>
        <w:pStyle w:val="FreeForm"/>
        <w:jc w:val="center"/>
        <w:rPr>
          <w:rFonts w:ascii="Times New Roman" w:hAnsi="Times New Roman"/>
          <w:noProof/>
          <w:color w:val="auto"/>
          <w:sz w:val="26"/>
        </w:rPr>
      </w:pPr>
    </w:p>
    <w:p w:rsidR="00D268FD" w:rsidRPr="007A3612" w:rsidRDefault="00D268FD" w:rsidP="00F65081">
      <w:pPr>
        <w:pStyle w:val="FreeForm"/>
        <w:rPr>
          <w:rFonts w:ascii="Times New Roman" w:hAnsi="Times New Roman"/>
          <w:noProof/>
          <w:color w:val="auto"/>
          <w:sz w:val="26"/>
        </w:rPr>
      </w:pPr>
    </w:p>
    <w:p w:rsidR="00D268FD" w:rsidRPr="007A3612" w:rsidRDefault="00D268FD" w:rsidP="00F65081">
      <w:pPr>
        <w:pStyle w:val="FreeForm"/>
        <w:rPr>
          <w:rFonts w:ascii="Times New Roman" w:hAnsi="Times New Roman"/>
          <w:noProof/>
          <w:color w:val="auto"/>
          <w:sz w:val="26"/>
        </w:rPr>
      </w:pPr>
    </w:p>
    <w:p w:rsidR="00D268FD" w:rsidRPr="007A3612" w:rsidRDefault="00D268FD" w:rsidP="00F65081">
      <w:pPr>
        <w:pStyle w:val="FreeForm"/>
        <w:rPr>
          <w:rFonts w:ascii="Times New Roman" w:hAnsi="Times New Roman"/>
          <w:noProof/>
          <w:color w:val="auto"/>
          <w:sz w:val="26"/>
        </w:rPr>
      </w:pPr>
    </w:p>
    <w:p w:rsidR="00D268FD" w:rsidRPr="007A3612" w:rsidRDefault="00D268FD" w:rsidP="00F65081">
      <w:pPr>
        <w:pStyle w:val="FreeForm"/>
        <w:rPr>
          <w:rFonts w:ascii="Times New Roman" w:hAnsi="Times New Roman"/>
          <w:noProof/>
          <w:color w:val="auto"/>
          <w:sz w:val="26"/>
        </w:rPr>
      </w:pPr>
    </w:p>
    <w:p w:rsidR="00D268FD" w:rsidRPr="007A3612" w:rsidRDefault="00D268FD" w:rsidP="00F65081">
      <w:pPr>
        <w:pStyle w:val="FreeForm"/>
        <w:rPr>
          <w:rFonts w:ascii="Times New Roman" w:hAnsi="Times New Roman"/>
          <w:noProof/>
          <w:color w:val="auto"/>
          <w:sz w:val="26"/>
        </w:rPr>
      </w:pPr>
    </w:p>
    <w:p w:rsidR="009778BC" w:rsidRPr="007A3612" w:rsidRDefault="009778BC" w:rsidP="00F65081">
      <w:pPr>
        <w:pStyle w:val="FreeForm"/>
        <w:rPr>
          <w:rFonts w:ascii="Times New Roman" w:hAnsi="Times New Roman"/>
          <w:noProof/>
          <w:color w:val="auto"/>
          <w:sz w:val="26"/>
        </w:rPr>
      </w:pPr>
    </w:p>
    <w:p w:rsidR="00F65081" w:rsidRPr="007A3612" w:rsidRDefault="00E301EF" w:rsidP="00F65081">
      <w:pPr>
        <w:pStyle w:val="FreeForm"/>
        <w:rPr>
          <w:rFonts w:ascii="Times New Roman" w:hAnsi="Times New Roman"/>
          <w:color w:val="auto"/>
          <w:sz w:val="26"/>
        </w:rPr>
      </w:pPr>
      <w:r>
        <w:rPr>
          <w:rFonts w:ascii="Times New Roman" w:hAnsi="Times New Roman"/>
          <w:noProof/>
          <w:color w:val="auto"/>
          <w:sz w:val="26"/>
        </w:rPr>
      </w:r>
      <w:r>
        <w:rPr>
          <w:rFonts w:ascii="Times New Roman" w:hAnsi="Times New Roman"/>
          <w:noProof/>
          <w:color w:val="auto"/>
          <w:sz w:val="26"/>
        </w:rPr>
        <w:pict>
          <v:line id="Line 4" o:spid="_x0000_s1027" style="visibility:visible;mso-position-horizontal-relative:char;mso-position-vertical-relative:line" from="0,0" to="440.5pt,0" strokecolor="#117cb2" strokeweight="2pt">
            <v:stroke joinstyle="miter"/>
            <v:shadow on="t" opacity="28180f" origin="-.5,-.5" offset=".74836mm,.74836mm"/>
            <w10:anchorlock/>
          </v:line>
        </w:pict>
      </w:r>
    </w:p>
    <w:p w:rsidR="008B6391" w:rsidRPr="007A3612" w:rsidRDefault="00DA4D34" w:rsidP="008B6391">
      <w:pPr>
        <w:pStyle w:val="Title"/>
        <w:rPr>
          <w:rFonts w:ascii="Times New Roman" w:hAnsi="Times New Roman"/>
          <w:color w:val="auto"/>
          <w:sz w:val="68"/>
          <w:szCs w:val="68"/>
          <w:lang w:eastAsia="ja-JP"/>
        </w:rPr>
      </w:pPr>
      <w:bookmarkStart w:id="0" w:name="_TOC489"/>
      <w:bookmarkEnd w:id="0"/>
      <w:r>
        <w:rPr>
          <w:rFonts w:ascii="Times New Roman" w:hAnsi="Times New Roman"/>
          <w:color w:val="auto"/>
          <w:sz w:val="68"/>
          <w:szCs w:val="68"/>
          <w:lang w:eastAsia="ja-JP"/>
        </w:rPr>
        <w:t>Advanced Interpreting</w:t>
      </w:r>
    </w:p>
    <w:p w:rsidR="008B6391" w:rsidRPr="007A3612" w:rsidRDefault="00DA4D34" w:rsidP="008B6391">
      <w:pPr>
        <w:pStyle w:val="AuthorInformation"/>
        <w:spacing w:before="120"/>
        <w:rPr>
          <w:rFonts w:ascii="Times New Roman" w:hAnsi="Times New Roman"/>
          <w:b/>
          <w:bCs/>
          <w:color w:val="auto"/>
          <w:sz w:val="28"/>
          <w:szCs w:val="28"/>
          <w:lang w:eastAsia="ja-JP"/>
        </w:rPr>
      </w:pPr>
      <w:r>
        <w:rPr>
          <w:rFonts w:ascii="Times New Roman" w:hAnsi="Times New Roman"/>
          <w:b/>
          <w:bCs/>
          <w:color w:val="auto"/>
          <w:sz w:val="28"/>
          <w:szCs w:val="28"/>
          <w:lang w:eastAsia="ja-JP"/>
        </w:rPr>
        <w:t>Semester</w:t>
      </w:r>
      <w:r w:rsidR="004D3C7A">
        <w:rPr>
          <w:rFonts w:ascii="Times New Roman" w:hAnsi="Times New Roman" w:hint="eastAsia"/>
          <w:b/>
          <w:bCs/>
          <w:color w:val="auto"/>
          <w:sz w:val="28"/>
          <w:szCs w:val="28"/>
          <w:lang w:eastAsia="ja-JP"/>
        </w:rPr>
        <w:t xml:space="preserve"> 7</w:t>
      </w:r>
    </w:p>
    <w:p w:rsidR="00D268FD" w:rsidRPr="007A3612" w:rsidRDefault="00D268FD" w:rsidP="001C37E7">
      <w:pPr>
        <w:pStyle w:val="AuthorInformation"/>
        <w:rPr>
          <w:rFonts w:ascii="Times New Roman" w:hAnsi="Times New Roman"/>
          <w:b/>
          <w:bCs/>
          <w:color w:val="auto"/>
          <w:sz w:val="28"/>
          <w:szCs w:val="28"/>
        </w:rPr>
      </w:pPr>
    </w:p>
    <w:p w:rsidR="00140BA3" w:rsidRPr="007A3612" w:rsidRDefault="00E301EF" w:rsidP="00F65081">
      <w:pPr>
        <w:pStyle w:val="FreeForm"/>
        <w:rPr>
          <w:rFonts w:ascii="Times New Roman" w:hAnsi="Times New Roman"/>
          <w:noProof/>
          <w:color w:val="auto"/>
          <w:sz w:val="26"/>
        </w:rPr>
      </w:pPr>
      <w:r>
        <w:rPr>
          <w:rFonts w:ascii="Times New Roman" w:hAnsi="Times New Roman"/>
          <w:noProof/>
          <w:color w:val="auto"/>
          <w:sz w:val="26"/>
        </w:rPr>
      </w:r>
      <w:r>
        <w:rPr>
          <w:rFonts w:ascii="Times New Roman" w:hAnsi="Times New Roman"/>
          <w:noProof/>
          <w:color w:val="auto"/>
          <w:sz w:val="26"/>
        </w:rPr>
        <w:pict>
          <v:line id="Line 5" o:spid="_x0000_s1026" style="visibility:visible;mso-position-horizontal-relative:char;mso-position-vertical-relative:line" from="0,0" to="440.5pt,0" strokecolor="#117cb2" strokeweight="6pt">
            <v:stroke joinstyle="miter"/>
            <v:shadow on="t" opacity="28180f" origin="-.5,-.5" offset=".74836mm,.74836mm"/>
            <w10:anchorlock/>
          </v:line>
        </w:pict>
      </w:r>
    </w:p>
    <w:p w:rsidR="00140BA3" w:rsidRPr="007A3612" w:rsidRDefault="00140BA3">
      <w:pPr>
        <w:spacing w:after="0"/>
        <w:rPr>
          <w:rFonts w:ascii="Times New Roman" w:hAnsi="Times New Roman"/>
          <w:noProof/>
          <w:color w:val="auto"/>
          <w:sz w:val="26"/>
          <w:szCs w:val="20"/>
        </w:rPr>
      </w:pPr>
      <w:r w:rsidRPr="007A3612">
        <w:rPr>
          <w:rFonts w:ascii="Times New Roman" w:hAnsi="Times New Roman"/>
          <w:noProof/>
          <w:color w:val="auto"/>
          <w:sz w:val="26"/>
        </w:rPr>
        <w:br w:type="page"/>
      </w:r>
    </w:p>
    <w:p w:rsidR="00140BA3" w:rsidRPr="007A3612" w:rsidRDefault="00DA4D34" w:rsidP="00140BA3">
      <w:pPr>
        <w:pStyle w:val="Style1"/>
        <w:ind w:left="283"/>
        <w:rPr>
          <w:rFonts w:ascii="Times New Roman" w:hAnsi="Times New Roman"/>
          <w:color w:val="auto"/>
          <w:sz w:val="36"/>
          <w:szCs w:val="36"/>
          <w:lang w:eastAsia="ja-JP"/>
        </w:rPr>
      </w:pPr>
      <w:r>
        <w:rPr>
          <w:rFonts w:ascii="Times New Roman" w:hAnsi="Times New Roman"/>
          <w:color w:val="auto"/>
          <w:sz w:val="36"/>
          <w:szCs w:val="36"/>
          <w:lang w:eastAsia="ja-JP"/>
        </w:rPr>
        <w:t xml:space="preserve">General Information </w:t>
      </w:r>
    </w:p>
    <w:p w:rsidR="001A507E" w:rsidRPr="007A3612" w:rsidRDefault="001A507E" w:rsidP="00F65081">
      <w:pPr>
        <w:pStyle w:val="Body"/>
        <w:rPr>
          <w:rFonts w:ascii="Times New Roman" w:hAnsi="Times New Roman"/>
          <w:color w:val="auto"/>
          <w:sz w:val="26"/>
        </w:rPr>
      </w:pPr>
    </w:p>
    <w:tbl>
      <w:tblPr>
        <w:tblW w:w="0" w:type="auto"/>
        <w:tblInd w:w="511" w:type="dxa"/>
        <w:tblBorders>
          <w:top w:val="single" w:sz="8" w:space="0" w:color="auto"/>
          <w:left w:val="single" w:sz="8" w:space="0" w:color="auto"/>
          <w:bottom w:val="single" w:sz="8" w:space="0" w:color="auto"/>
          <w:right w:val="single" w:sz="8" w:space="0" w:color="4F81BD"/>
          <w:insideH w:val="single" w:sz="8" w:space="0" w:color="auto"/>
          <w:insideV w:val="single" w:sz="8" w:space="0" w:color="auto"/>
        </w:tblBorders>
        <w:shd w:val="clear" w:color="auto" w:fill="ACD3E6"/>
        <w:tblLayout w:type="fixed"/>
        <w:tblLook w:val="0000"/>
      </w:tblPr>
      <w:tblGrid>
        <w:gridCol w:w="3104"/>
        <w:gridCol w:w="5725"/>
      </w:tblGrid>
      <w:tr w:rsidR="00F65081" w:rsidRPr="002B50FB" w:rsidTr="00ED1B51">
        <w:trPr>
          <w:cantSplit/>
          <w:trHeight w:val="280"/>
        </w:trPr>
        <w:tc>
          <w:tcPr>
            <w:tcW w:w="3104" w:type="dxa"/>
            <w:tcBorders>
              <w:top w:val="single" w:sz="12" w:space="0" w:color="auto"/>
              <w:left w:val="single" w:sz="12" w:space="0" w:color="auto"/>
            </w:tcBorders>
            <w:shd w:val="clear" w:color="auto" w:fill="E6F1FF"/>
            <w:tcMar>
              <w:top w:w="100" w:type="dxa"/>
              <w:left w:w="227" w:type="dxa"/>
              <w:bottom w:w="100" w:type="dxa"/>
              <w:right w:w="227" w:type="dxa"/>
            </w:tcMar>
            <w:vAlign w:val="center"/>
          </w:tcPr>
          <w:p w:rsidR="00F65081" w:rsidRPr="002B50FB" w:rsidRDefault="00DA4D34" w:rsidP="008F0765">
            <w:pPr>
              <w:spacing w:before="60" w:after="60"/>
              <w:rPr>
                <w:rFonts w:ascii="Times New Roman" w:hAnsi="Times New Roman"/>
                <w:b/>
                <w:color w:val="auto"/>
                <w:sz w:val="26"/>
                <w:szCs w:val="26"/>
              </w:rPr>
            </w:pPr>
            <w:bookmarkStart w:id="1" w:name="OLE_LINK1"/>
            <w:r>
              <w:rPr>
                <w:rFonts w:ascii="Times New Roman" w:hAnsi="Times New Roman"/>
                <w:b/>
                <w:color w:val="auto"/>
                <w:sz w:val="26"/>
                <w:szCs w:val="26"/>
                <w:lang w:eastAsia="ja-JP"/>
              </w:rPr>
              <w:t>Program</w:t>
            </w:r>
            <w:r w:rsidR="00F65081" w:rsidRPr="002B50FB">
              <w:rPr>
                <w:rFonts w:ascii="Times New Roman" w:hAnsi="Times New Roman"/>
                <w:b/>
                <w:color w:val="auto"/>
                <w:sz w:val="26"/>
                <w:szCs w:val="26"/>
              </w:rPr>
              <w:t>:</w:t>
            </w:r>
          </w:p>
        </w:tc>
        <w:tc>
          <w:tcPr>
            <w:tcW w:w="5725" w:type="dxa"/>
            <w:tcBorders>
              <w:top w:val="single" w:sz="12" w:space="0" w:color="auto"/>
              <w:right w:val="single" w:sz="12" w:space="0" w:color="auto"/>
            </w:tcBorders>
            <w:shd w:val="clear" w:color="auto" w:fill="auto"/>
            <w:tcMar>
              <w:top w:w="100" w:type="dxa"/>
              <w:left w:w="227" w:type="dxa"/>
              <w:bottom w:w="100" w:type="dxa"/>
              <w:right w:w="227" w:type="dxa"/>
            </w:tcMar>
            <w:vAlign w:val="center"/>
          </w:tcPr>
          <w:p w:rsidR="00F65081" w:rsidRPr="002B50FB" w:rsidRDefault="00C43785" w:rsidP="00DA4D34">
            <w:pPr>
              <w:rPr>
                <w:rFonts w:ascii="Times New Roman" w:hAnsi="Times New Roman"/>
                <w:sz w:val="26"/>
                <w:szCs w:val="26"/>
                <w:lang w:eastAsia="ja-JP"/>
              </w:rPr>
            </w:pPr>
            <w:r>
              <w:rPr>
                <w:rFonts w:ascii="Times New Roman" w:hAnsi="Times New Roman"/>
                <w:sz w:val="26"/>
                <w:szCs w:val="26"/>
                <w:lang w:eastAsia="ja-JP"/>
              </w:rPr>
              <w:t>Bachelor of Arts in English Language</w:t>
            </w:r>
            <w:r w:rsidR="00DA4D34">
              <w:rPr>
                <w:rFonts w:ascii="Times New Roman" w:hAnsi="Times New Roman"/>
                <w:sz w:val="26"/>
                <w:szCs w:val="26"/>
                <w:lang w:eastAsia="ja-JP"/>
              </w:rPr>
              <w:t xml:space="preserve"> </w:t>
            </w:r>
          </w:p>
        </w:tc>
      </w:tr>
      <w:tr w:rsidR="00F65081" w:rsidRPr="002B50FB" w:rsidTr="00ED1B51">
        <w:trPr>
          <w:cantSplit/>
          <w:trHeight w:val="280"/>
        </w:trPr>
        <w:tc>
          <w:tcPr>
            <w:tcW w:w="3104" w:type="dxa"/>
            <w:tcBorders>
              <w:left w:val="single" w:sz="12" w:space="0" w:color="auto"/>
            </w:tcBorders>
            <w:shd w:val="clear" w:color="auto" w:fill="E6F1FF"/>
            <w:tcMar>
              <w:top w:w="100" w:type="dxa"/>
              <w:left w:w="227" w:type="dxa"/>
              <w:bottom w:w="100" w:type="dxa"/>
              <w:right w:w="227" w:type="dxa"/>
            </w:tcMar>
            <w:vAlign w:val="center"/>
          </w:tcPr>
          <w:p w:rsidR="00F65081" w:rsidRPr="002B50FB" w:rsidRDefault="00DA4D34" w:rsidP="008F0765">
            <w:pPr>
              <w:spacing w:before="60" w:after="60"/>
              <w:rPr>
                <w:rFonts w:ascii="Times New Roman" w:hAnsi="Times New Roman"/>
                <w:b/>
                <w:color w:val="auto"/>
                <w:sz w:val="26"/>
                <w:szCs w:val="26"/>
              </w:rPr>
            </w:pPr>
            <w:r>
              <w:rPr>
                <w:rFonts w:ascii="Times New Roman" w:hAnsi="Times New Roman"/>
                <w:b/>
                <w:color w:val="auto"/>
                <w:sz w:val="26"/>
                <w:szCs w:val="26"/>
                <w:lang w:eastAsia="ja-JP"/>
              </w:rPr>
              <w:t>Course title</w:t>
            </w:r>
            <w:r w:rsidR="00F65081" w:rsidRPr="002B50FB">
              <w:rPr>
                <w:rFonts w:ascii="Times New Roman" w:hAnsi="Times New Roman"/>
                <w:b/>
                <w:color w:val="auto"/>
                <w:sz w:val="26"/>
                <w:szCs w:val="26"/>
              </w:rPr>
              <w:t>:</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F65081" w:rsidRPr="002B50FB" w:rsidRDefault="00DA4D34" w:rsidP="008F0765">
            <w:pPr>
              <w:spacing w:before="60" w:after="60"/>
              <w:rPr>
                <w:rFonts w:ascii="Times New Roman" w:eastAsia="MS Mincho" w:hAnsi="Times New Roman"/>
                <w:color w:val="auto"/>
                <w:sz w:val="26"/>
                <w:szCs w:val="26"/>
                <w:lang w:eastAsia="ja-JP"/>
              </w:rPr>
            </w:pPr>
            <w:r>
              <w:rPr>
                <w:rFonts w:ascii="Times New Roman" w:eastAsia="MS Mincho" w:hAnsi="Times New Roman"/>
                <w:sz w:val="26"/>
                <w:szCs w:val="26"/>
                <w:lang w:eastAsia="ja-JP"/>
              </w:rPr>
              <w:t>Advanced Interpreting</w:t>
            </w:r>
          </w:p>
        </w:tc>
      </w:tr>
      <w:tr w:rsidR="00F65081" w:rsidRPr="002B50FB" w:rsidTr="00ED1B51">
        <w:trPr>
          <w:cantSplit/>
          <w:trHeight w:val="300"/>
        </w:trPr>
        <w:tc>
          <w:tcPr>
            <w:tcW w:w="3104" w:type="dxa"/>
            <w:tcBorders>
              <w:left w:val="single" w:sz="12" w:space="0" w:color="auto"/>
            </w:tcBorders>
            <w:shd w:val="clear" w:color="auto" w:fill="E6F1FF"/>
            <w:tcMar>
              <w:top w:w="100" w:type="dxa"/>
              <w:left w:w="227" w:type="dxa"/>
              <w:bottom w:w="100" w:type="dxa"/>
              <w:right w:w="227" w:type="dxa"/>
            </w:tcMar>
            <w:vAlign w:val="center"/>
          </w:tcPr>
          <w:p w:rsidR="00F65081" w:rsidRPr="002B50FB" w:rsidRDefault="00DA4D34" w:rsidP="008F0765">
            <w:pPr>
              <w:spacing w:before="60" w:after="60"/>
              <w:rPr>
                <w:rFonts w:ascii="Times New Roman" w:hAnsi="Times New Roman"/>
                <w:b/>
                <w:color w:val="auto"/>
                <w:sz w:val="26"/>
                <w:szCs w:val="26"/>
                <w:lang w:eastAsia="ja-JP"/>
              </w:rPr>
            </w:pPr>
            <w:r>
              <w:rPr>
                <w:rFonts w:ascii="Times New Roman" w:hAnsi="Times New Roman"/>
                <w:b/>
                <w:color w:val="auto"/>
                <w:sz w:val="26"/>
                <w:szCs w:val="26"/>
                <w:lang w:eastAsia="ja-JP"/>
              </w:rPr>
              <w:t>Number of credits</w:t>
            </w:r>
            <w:r w:rsidR="007A3612" w:rsidRPr="002B50FB">
              <w:rPr>
                <w:rFonts w:ascii="Times New Roman" w:hAnsi="Times New Roman"/>
                <w:b/>
                <w:color w:val="auto"/>
                <w:sz w:val="26"/>
                <w:szCs w:val="26"/>
                <w:lang w:eastAsia="ja-JP"/>
              </w:rPr>
              <w:t>:</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F65081" w:rsidRPr="002B50FB" w:rsidRDefault="007A3612" w:rsidP="008F0765">
            <w:pPr>
              <w:pStyle w:val="Body"/>
              <w:spacing w:before="60" w:after="60"/>
              <w:rPr>
                <w:rFonts w:ascii="Times New Roman" w:hAnsi="Times New Roman"/>
                <w:color w:val="auto"/>
                <w:sz w:val="26"/>
                <w:szCs w:val="26"/>
                <w:lang w:eastAsia="ja-JP"/>
              </w:rPr>
            </w:pPr>
            <w:r w:rsidRPr="002B50FB">
              <w:rPr>
                <w:rFonts w:ascii="Times New Roman" w:hAnsi="Times New Roman"/>
                <w:color w:val="auto"/>
                <w:sz w:val="26"/>
                <w:szCs w:val="26"/>
                <w:lang w:eastAsia="ja-JP"/>
              </w:rPr>
              <w:t>3</w:t>
            </w:r>
          </w:p>
        </w:tc>
      </w:tr>
      <w:tr w:rsidR="00F65081" w:rsidRPr="002B50FB" w:rsidTr="00ED1B51">
        <w:trPr>
          <w:cantSplit/>
          <w:trHeight w:val="280"/>
        </w:trPr>
        <w:tc>
          <w:tcPr>
            <w:tcW w:w="3104" w:type="dxa"/>
            <w:tcBorders>
              <w:left w:val="single" w:sz="12" w:space="0" w:color="auto"/>
            </w:tcBorders>
            <w:shd w:val="clear" w:color="auto" w:fill="E6F1FF"/>
            <w:tcMar>
              <w:top w:w="100" w:type="dxa"/>
              <w:left w:w="227" w:type="dxa"/>
              <w:bottom w:w="100" w:type="dxa"/>
              <w:right w:w="227" w:type="dxa"/>
            </w:tcMar>
            <w:vAlign w:val="center"/>
          </w:tcPr>
          <w:p w:rsidR="00F65081" w:rsidRPr="002B50FB" w:rsidRDefault="00DA4D34" w:rsidP="00DA4D34">
            <w:pPr>
              <w:spacing w:before="60" w:after="60"/>
              <w:rPr>
                <w:rFonts w:ascii="Times New Roman" w:hAnsi="Times New Roman"/>
                <w:b/>
                <w:color w:val="auto"/>
                <w:sz w:val="26"/>
                <w:szCs w:val="26"/>
              </w:rPr>
            </w:pPr>
            <w:r>
              <w:rPr>
                <w:rFonts w:ascii="Times New Roman" w:hAnsi="Times New Roman"/>
                <w:b/>
                <w:color w:val="auto"/>
                <w:sz w:val="26"/>
                <w:szCs w:val="26"/>
                <w:lang w:eastAsia="ja-JP"/>
              </w:rPr>
              <w:t>Course code</w:t>
            </w:r>
            <w:r w:rsidR="00F65081" w:rsidRPr="002B50FB">
              <w:rPr>
                <w:rFonts w:ascii="Times New Roman" w:hAnsi="Times New Roman"/>
                <w:b/>
                <w:color w:val="auto"/>
                <w:sz w:val="26"/>
                <w:szCs w:val="26"/>
              </w:rPr>
              <w:t>:</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F65081" w:rsidRPr="002B50FB" w:rsidRDefault="00BC13A9" w:rsidP="008F0765">
            <w:pPr>
              <w:pStyle w:val="Body"/>
              <w:spacing w:before="60" w:after="60"/>
              <w:rPr>
                <w:rFonts w:ascii="Times New Roman" w:hAnsi="Times New Roman"/>
                <w:color w:val="auto"/>
                <w:sz w:val="26"/>
                <w:szCs w:val="26"/>
                <w:lang w:eastAsia="ja-JP"/>
              </w:rPr>
            </w:pPr>
            <w:r w:rsidRPr="002B50FB">
              <w:rPr>
                <w:rFonts w:ascii="Times New Roman" w:eastAsia="Times New Roman" w:hAnsi="Times New Roman"/>
                <w:sz w:val="26"/>
                <w:szCs w:val="26"/>
              </w:rPr>
              <w:t>ENG3064</w:t>
            </w:r>
          </w:p>
        </w:tc>
      </w:tr>
      <w:tr w:rsidR="00F65081" w:rsidRPr="002B50FB" w:rsidTr="00ED1B51">
        <w:trPr>
          <w:cantSplit/>
          <w:trHeight w:val="280"/>
        </w:trPr>
        <w:tc>
          <w:tcPr>
            <w:tcW w:w="3104" w:type="dxa"/>
            <w:tcBorders>
              <w:left w:val="single" w:sz="12" w:space="0" w:color="auto"/>
            </w:tcBorders>
            <w:shd w:val="clear" w:color="auto" w:fill="E6F1FF"/>
            <w:tcMar>
              <w:top w:w="100" w:type="dxa"/>
              <w:left w:w="227" w:type="dxa"/>
              <w:bottom w:w="100" w:type="dxa"/>
              <w:right w:w="227" w:type="dxa"/>
            </w:tcMar>
            <w:vAlign w:val="center"/>
          </w:tcPr>
          <w:p w:rsidR="00F65081" w:rsidRPr="002B50FB" w:rsidRDefault="00DA4D34" w:rsidP="007A3612">
            <w:pPr>
              <w:spacing w:before="60" w:after="60"/>
              <w:rPr>
                <w:rFonts w:ascii="Times New Roman" w:hAnsi="Times New Roman"/>
                <w:b/>
                <w:color w:val="auto"/>
                <w:sz w:val="26"/>
                <w:szCs w:val="26"/>
                <w:lang w:eastAsia="ja-JP"/>
              </w:rPr>
            </w:pPr>
            <w:r>
              <w:rPr>
                <w:rFonts w:ascii="Times New Roman" w:hAnsi="Times New Roman"/>
                <w:b/>
                <w:color w:val="auto"/>
                <w:sz w:val="26"/>
                <w:szCs w:val="26"/>
                <w:lang w:eastAsia="ja-JP"/>
              </w:rPr>
              <w:t>Course type</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F65081" w:rsidRPr="002B50FB" w:rsidRDefault="00DA4D34" w:rsidP="008F0765">
            <w:pPr>
              <w:pStyle w:val="Body"/>
              <w:spacing w:before="60" w:after="60"/>
              <w:rPr>
                <w:rFonts w:ascii="Times New Roman" w:hAnsi="Times New Roman"/>
                <w:color w:val="auto"/>
                <w:sz w:val="26"/>
                <w:szCs w:val="26"/>
                <w:lang w:eastAsia="ja-JP"/>
              </w:rPr>
            </w:pPr>
            <w:r>
              <w:rPr>
                <w:rFonts w:ascii="Times New Roman" w:hAnsi="Times New Roman"/>
                <w:sz w:val="26"/>
                <w:szCs w:val="26"/>
                <w:lang w:eastAsia="ja-JP"/>
              </w:rPr>
              <w:t>Core</w:t>
            </w:r>
            <w:r w:rsidR="00C37F82" w:rsidRPr="002B50FB">
              <w:rPr>
                <w:rFonts w:ascii="Times New Roman" w:hAnsi="Times New Roman"/>
                <w:sz w:val="26"/>
                <w:szCs w:val="26"/>
              </w:rPr>
              <w:t xml:space="preserve">  </w:t>
            </w:r>
          </w:p>
        </w:tc>
      </w:tr>
      <w:tr w:rsidR="00F65081" w:rsidRPr="002B50FB" w:rsidTr="00ED1B51">
        <w:trPr>
          <w:cantSplit/>
          <w:trHeight w:val="300"/>
        </w:trPr>
        <w:tc>
          <w:tcPr>
            <w:tcW w:w="3104" w:type="dxa"/>
            <w:tcBorders>
              <w:left w:val="single" w:sz="12" w:space="0" w:color="auto"/>
            </w:tcBorders>
            <w:shd w:val="clear" w:color="auto" w:fill="E6F1FF"/>
            <w:tcMar>
              <w:top w:w="100" w:type="dxa"/>
              <w:left w:w="227" w:type="dxa"/>
              <w:bottom w:w="100" w:type="dxa"/>
              <w:right w:w="227" w:type="dxa"/>
            </w:tcMar>
            <w:vAlign w:val="center"/>
          </w:tcPr>
          <w:p w:rsidR="00F65081" w:rsidRPr="002B50FB" w:rsidRDefault="00DA4D34" w:rsidP="008F0765">
            <w:pPr>
              <w:spacing w:before="60" w:after="60"/>
              <w:rPr>
                <w:rFonts w:ascii="Times New Roman" w:hAnsi="Times New Roman"/>
                <w:b/>
                <w:color w:val="auto"/>
                <w:sz w:val="26"/>
                <w:szCs w:val="26"/>
              </w:rPr>
            </w:pPr>
            <w:r>
              <w:rPr>
                <w:rFonts w:ascii="Times New Roman" w:hAnsi="Times New Roman"/>
                <w:b/>
                <w:color w:val="auto"/>
                <w:sz w:val="26"/>
                <w:szCs w:val="26"/>
                <w:lang w:eastAsia="ja-JP"/>
              </w:rPr>
              <w:t>Semester</w:t>
            </w:r>
            <w:r w:rsidR="00F65081" w:rsidRPr="002B50FB">
              <w:rPr>
                <w:rFonts w:ascii="Times New Roman" w:hAnsi="Times New Roman"/>
                <w:b/>
                <w:color w:val="auto"/>
                <w:sz w:val="26"/>
                <w:szCs w:val="26"/>
              </w:rPr>
              <w:t>:</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F65081" w:rsidRPr="002B50FB" w:rsidRDefault="00055438" w:rsidP="008F0765">
            <w:pPr>
              <w:pStyle w:val="Body"/>
              <w:spacing w:before="60" w:after="60"/>
              <w:rPr>
                <w:rFonts w:ascii="Times New Roman" w:hAnsi="Times New Roman"/>
                <w:color w:val="auto"/>
                <w:sz w:val="26"/>
                <w:szCs w:val="26"/>
                <w:lang w:eastAsia="ja-JP"/>
              </w:rPr>
            </w:pPr>
            <w:r w:rsidRPr="002B50FB">
              <w:rPr>
                <w:rFonts w:ascii="Times New Roman" w:hAnsi="Times New Roman"/>
                <w:color w:val="auto"/>
                <w:sz w:val="26"/>
                <w:szCs w:val="26"/>
                <w:lang w:eastAsia="ja-JP"/>
              </w:rPr>
              <w:t>7</w:t>
            </w:r>
          </w:p>
        </w:tc>
      </w:tr>
      <w:tr w:rsidR="00F65081" w:rsidRPr="002B50FB" w:rsidTr="00ED1B51">
        <w:trPr>
          <w:cantSplit/>
          <w:trHeight w:val="300"/>
        </w:trPr>
        <w:tc>
          <w:tcPr>
            <w:tcW w:w="3104" w:type="dxa"/>
            <w:tcBorders>
              <w:left w:val="single" w:sz="12" w:space="0" w:color="auto"/>
            </w:tcBorders>
            <w:shd w:val="clear" w:color="auto" w:fill="E6F1FF"/>
            <w:tcMar>
              <w:top w:w="100" w:type="dxa"/>
              <w:left w:w="227" w:type="dxa"/>
              <w:bottom w:w="100" w:type="dxa"/>
              <w:right w:w="227" w:type="dxa"/>
            </w:tcMar>
            <w:vAlign w:val="center"/>
          </w:tcPr>
          <w:p w:rsidR="00F65081" w:rsidRPr="002B50FB" w:rsidRDefault="00DA4D34" w:rsidP="008F0765">
            <w:pPr>
              <w:spacing w:before="60" w:after="60"/>
              <w:rPr>
                <w:rFonts w:ascii="Times New Roman" w:hAnsi="Times New Roman"/>
                <w:b/>
                <w:color w:val="auto"/>
                <w:sz w:val="26"/>
                <w:szCs w:val="26"/>
              </w:rPr>
            </w:pPr>
            <w:r>
              <w:rPr>
                <w:rFonts w:ascii="Times New Roman" w:hAnsi="Times New Roman"/>
                <w:b/>
                <w:color w:val="auto"/>
                <w:sz w:val="26"/>
                <w:szCs w:val="26"/>
                <w:lang w:eastAsia="ja-JP"/>
              </w:rPr>
              <w:t>Number of contact hours</w:t>
            </w:r>
            <w:r w:rsidR="00F65081" w:rsidRPr="002B50FB">
              <w:rPr>
                <w:rFonts w:ascii="Times New Roman" w:hAnsi="Times New Roman"/>
                <w:b/>
                <w:color w:val="auto"/>
                <w:sz w:val="26"/>
                <w:szCs w:val="26"/>
              </w:rPr>
              <w:t>:</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F65081" w:rsidRPr="002B50FB" w:rsidRDefault="00C43785" w:rsidP="008F0765">
            <w:pPr>
              <w:pStyle w:val="Body"/>
              <w:spacing w:before="60" w:after="60"/>
              <w:rPr>
                <w:rFonts w:ascii="Times New Roman" w:hAnsi="Times New Roman"/>
                <w:color w:val="auto"/>
                <w:sz w:val="26"/>
                <w:szCs w:val="26"/>
                <w:lang w:eastAsia="ja-JP"/>
              </w:rPr>
            </w:pPr>
            <w:r>
              <w:rPr>
                <w:rFonts w:ascii="Times New Roman" w:hAnsi="Times New Roman"/>
                <w:color w:val="auto"/>
                <w:sz w:val="26"/>
                <w:szCs w:val="26"/>
                <w:lang w:eastAsia="ja-JP"/>
              </w:rPr>
              <w:t>3 credit hours</w:t>
            </w:r>
            <w:r w:rsidR="00DA4D34">
              <w:rPr>
                <w:rFonts w:ascii="Times New Roman" w:hAnsi="Times New Roman"/>
                <w:color w:val="auto"/>
                <w:sz w:val="26"/>
                <w:szCs w:val="26"/>
                <w:lang w:eastAsia="ja-JP"/>
              </w:rPr>
              <w:t>/week</w:t>
            </w:r>
          </w:p>
        </w:tc>
      </w:tr>
      <w:tr w:rsidR="008B6391" w:rsidRPr="002B50FB" w:rsidTr="00ED1B51">
        <w:trPr>
          <w:cantSplit/>
          <w:trHeight w:val="280"/>
        </w:trPr>
        <w:tc>
          <w:tcPr>
            <w:tcW w:w="3104" w:type="dxa"/>
            <w:tcBorders>
              <w:left w:val="single" w:sz="12" w:space="0" w:color="auto"/>
            </w:tcBorders>
            <w:shd w:val="clear" w:color="auto" w:fill="E6F1FF"/>
            <w:tcMar>
              <w:top w:w="100" w:type="dxa"/>
              <w:left w:w="227" w:type="dxa"/>
              <w:bottom w:w="100" w:type="dxa"/>
              <w:right w:w="227" w:type="dxa"/>
            </w:tcMar>
            <w:vAlign w:val="center"/>
          </w:tcPr>
          <w:p w:rsidR="008B6391" w:rsidRPr="002B50FB" w:rsidRDefault="00DA4D34" w:rsidP="007A3612">
            <w:pPr>
              <w:spacing w:before="60" w:after="60"/>
              <w:rPr>
                <w:rFonts w:ascii="Times New Roman" w:hAnsi="Times New Roman"/>
                <w:b/>
                <w:color w:val="auto"/>
                <w:sz w:val="26"/>
                <w:szCs w:val="26"/>
              </w:rPr>
            </w:pPr>
            <w:r>
              <w:rPr>
                <w:rFonts w:ascii="Times New Roman" w:hAnsi="Times New Roman"/>
                <w:b/>
                <w:color w:val="auto"/>
                <w:sz w:val="26"/>
                <w:szCs w:val="26"/>
                <w:lang w:eastAsia="ja-JP"/>
              </w:rPr>
              <w:t>Prerequisites</w:t>
            </w:r>
            <w:r w:rsidR="008B6391" w:rsidRPr="002B50FB">
              <w:rPr>
                <w:rFonts w:ascii="Times New Roman" w:hAnsi="Times New Roman"/>
                <w:b/>
                <w:color w:val="auto"/>
                <w:sz w:val="26"/>
                <w:szCs w:val="26"/>
              </w:rPr>
              <w:t>:</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8B6391" w:rsidRPr="002B50FB" w:rsidRDefault="00DA4D34" w:rsidP="005F2270">
            <w:pPr>
              <w:jc w:val="both"/>
              <w:rPr>
                <w:rFonts w:ascii="Times New Roman" w:hAnsi="Times New Roman"/>
                <w:sz w:val="26"/>
                <w:szCs w:val="26"/>
                <w:lang w:eastAsia="ja-JP"/>
              </w:rPr>
            </w:pPr>
            <w:r>
              <w:rPr>
                <w:rFonts w:ascii="Times New Roman" w:hAnsi="Times New Roman"/>
                <w:sz w:val="26"/>
                <w:szCs w:val="26"/>
                <w:lang w:eastAsia="ja-JP"/>
              </w:rPr>
              <w:t>Consecutive Interpreting</w:t>
            </w:r>
            <w:r w:rsidR="00BC13A9" w:rsidRPr="002B50FB">
              <w:rPr>
                <w:rFonts w:ascii="Times New Roman" w:hAnsi="Times New Roman"/>
                <w:sz w:val="26"/>
                <w:szCs w:val="26"/>
                <w:lang w:eastAsia="ja-JP"/>
              </w:rPr>
              <w:t xml:space="preserve">, </w:t>
            </w:r>
            <w:r>
              <w:rPr>
                <w:rFonts w:ascii="Times New Roman" w:hAnsi="Times New Roman"/>
                <w:sz w:val="26"/>
                <w:szCs w:val="26"/>
                <w:lang w:eastAsia="ja-JP"/>
              </w:rPr>
              <w:t>Translation</w:t>
            </w:r>
          </w:p>
        </w:tc>
      </w:tr>
      <w:tr w:rsidR="00BC13A9" w:rsidRPr="002B50FB" w:rsidTr="00ED1B51">
        <w:trPr>
          <w:cantSplit/>
          <w:trHeight w:val="280"/>
        </w:trPr>
        <w:tc>
          <w:tcPr>
            <w:tcW w:w="3104" w:type="dxa"/>
            <w:tcBorders>
              <w:left w:val="single" w:sz="12" w:space="0" w:color="auto"/>
            </w:tcBorders>
            <w:shd w:val="clear" w:color="auto" w:fill="E6F1FF"/>
            <w:tcMar>
              <w:top w:w="100" w:type="dxa"/>
              <w:left w:w="227" w:type="dxa"/>
              <w:bottom w:w="100" w:type="dxa"/>
              <w:right w:w="227" w:type="dxa"/>
            </w:tcMar>
            <w:vAlign w:val="center"/>
          </w:tcPr>
          <w:p w:rsidR="00BC13A9" w:rsidRPr="002B50FB" w:rsidRDefault="00DA4D34" w:rsidP="007A3612">
            <w:pPr>
              <w:spacing w:before="60" w:after="60"/>
              <w:rPr>
                <w:rFonts w:ascii="Times New Roman" w:hAnsi="Times New Roman"/>
                <w:b/>
                <w:color w:val="auto"/>
                <w:sz w:val="26"/>
                <w:szCs w:val="26"/>
                <w:lang w:eastAsia="ja-JP"/>
              </w:rPr>
            </w:pPr>
            <w:r>
              <w:rPr>
                <w:rFonts w:ascii="Times New Roman" w:hAnsi="Times New Roman"/>
                <w:b/>
                <w:color w:val="auto"/>
                <w:sz w:val="26"/>
                <w:szCs w:val="26"/>
                <w:lang w:eastAsia="ja-JP"/>
              </w:rPr>
              <w:t>Courses in parallel</w:t>
            </w:r>
          </w:p>
        </w:tc>
        <w:tc>
          <w:tcPr>
            <w:tcW w:w="5725" w:type="dxa"/>
            <w:tcBorders>
              <w:right w:val="single" w:sz="12" w:space="0" w:color="auto"/>
            </w:tcBorders>
            <w:shd w:val="clear" w:color="auto" w:fill="auto"/>
            <w:tcMar>
              <w:top w:w="100" w:type="dxa"/>
              <w:left w:w="227" w:type="dxa"/>
              <w:bottom w:w="100" w:type="dxa"/>
              <w:right w:w="227" w:type="dxa"/>
            </w:tcMar>
            <w:vAlign w:val="center"/>
          </w:tcPr>
          <w:p w:rsidR="00BC13A9" w:rsidRPr="002B50FB" w:rsidRDefault="00C43785" w:rsidP="00C43785">
            <w:pPr>
              <w:jc w:val="both"/>
              <w:rPr>
                <w:rFonts w:ascii="Times New Roman" w:hAnsi="Times New Roman"/>
                <w:sz w:val="26"/>
                <w:szCs w:val="26"/>
                <w:lang w:eastAsia="ja-JP"/>
              </w:rPr>
            </w:pPr>
            <w:r>
              <w:rPr>
                <w:rFonts w:ascii="Times New Roman" w:hAnsi="Times New Roman"/>
                <w:sz w:val="26"/>
                <w:szCs w:val="26"/>
                <w:lang w:eastAsia="ja-JP"/>
              </w:rPr>
              <w:t>Professionals of Translation and Interpreting</w:t>
            </w:r>
            <w:r w:rsidR="00BC13A9" w:rsidRPr="002B50FB">
              <w:rPr>
                <w:rFonts w:ascii="Times New Roman" w:hAnsi="Times New Roman"/>
                <w:sz w:val="26"/>
                <w:szCs w:val="26"/>
                <w:lang w:eastAsia="ja-JP"/>
              </w:rPr>
              <w:t xml:space="preserve">, </w:t>
            </w:r>
            <w:r>
              <w:rPr>
                <w:rFonts w:ascii="Times New Roman" w:hAnsi="Times New Roman"/>
                <w:sz w:val="26"/>
                <w:szCs w:val="26"/>
                <w:lang w:eastAsia="ja-JP"/>
              </w:rPr>
              <w:t>Specialized Interpreting</w:t>
            </w:r>
          </w:p>
        </w:tc>
      </w:tr>
      <w:bookmarkEnd w:id="1"/>
    </w:tbl>
    <w:p w:rsidR="006D03BC" w:rsidRPr="007A3612" w:rsidRDefault="006D03BC" w:rsidP="00F65081">
      <w:pPr>
        <w:pStyle w:val="Body"/>
        <w:rPr>
          <w:rFonts w:ascii="Times New Roman" w:hAnsi="Times New Roman"/>
          <w:color w:val="auto"/>
          <w:sz w:val="26"/>
        </w:rPr>
      </w:pPr>
    </w:p>
    <w:p w:rsidR="000F0DC9" w:rsidRPr="007A3612" w:rsidRDefault="000F0DC9">
      <w:pPr>
        <w:spacing w:after="0"/>
        <w:rPr>
          <w:rFonts w:ascii="Times New Roman" w:hAnsi="Times New Roman"/>
          <w:color w:val="auto"/>
          <w:sz w:val="26"/>
        </w:rPr>
      </w:pPr>
      <w:r w:rsidRPr="007A3612">
        <w:rPr>
          <w:rFonts w:ascii="Times New Roman" w:hAnsi="Times New Roman"/>
          <w:color w:val="auto"/>
          <w:sz w:val="26"/>
        </w:rPr>
        <w:br w:type="page"/>
      </w:r>
    </w:p>
    <w:p w:rsidR="000F0DC9" w:rsidRPr="007A3612" w:rsidRDefault="0053270C" w:rsidP="00B73C82">
      <w:pPr>
        <w:pStyle w:val="Style1"/>
        <w:pBdr>
          <w:bottom w:val="single" w:sz="2" w:space="0" w:color="808080"/>
        </w:pBdr>
        <w:ind w:left="283"/>
        <w:rPr>
          <w:rFonts w:ascii="Times New Roman" w:hAnsi="Times New Roman"/>
          <w:color w:val="auto"/>
          <w:sz w:val="36"/>
          <w:szCs w:val="36"/>
          <w:lang w:eastAsia="ja-JP"/>
        </w:rPr>
      </w:pPr>
      <w:r>
        <w:rPr>
          <w:rFonts w:ascii="Times New Roman" w:hAnsi="Times New Roman"/>
          <w:color w:val="auto"/>
          <w:sz w:val="36"/>
          <w:szCs w:val="36"/>
          <w:lang w:eastAsia="ja-JP"/>
        </w:rPr>
        <w:t>Staff</w:t>
      </w:r>
      <w:r w:rsidR="00DA4D34">
        <w:rPr>
          <w:rFonts w:ascii="Times New Roman" w:hAnsi="Times New Roman"/>
          <w:color w:val="auto"/>
          <w:sz w:val="36"/>
          <w:szCs w:val="36"/>
          <w:lang w:eastAsia="ja-JP"/>
        </w:rPr>
        <w:t xml:space="preserve"> Information</w:t>
      </w:r>
    </w:p>
    <w:p w:rsidR="0054771C" w:rsidRPr="00227830" w:rsidRDefault="0054771C" w:rsidP="0054771C">
      <w:pPr>
        <w:spacing w:before="120" w:after="120"/>
        <w:rPr>
          <w:rFonts w:ascii="Times New Roman" w:eastAsia="MS Mincho" w:hAnsi="Times New Roman"/>
          <w:sz w:val="26"/>
          <w:szCs w:val="26"/>
          <w:lang w:eastAsia="ja-JP"/>
        </w:rPr>
      </w:pPr>
      <w:r w:rsidRPr="00227830">
        <w:rPr>
          <w:rFonts w:ascii="Times New Roman" w:hAnsi="Times New Roman" w:hint="eastAsia"/>
          <w:sz w:val="26"/>
          <w:szCs w:val="26"/>
          <w:lang w:eastAsia="ja-JP"/>
        </w:rPr>
        <w:t xml:space="preserve">1) </w:t>
      </w:r>
      <w:r w:rsidR="00BC13A9" w:rsidRPr="00227830">
        <w:rPr>
          <w:rFonts w:ascii="Times New Roman" w:eastAsia="Times New Roman" w:hAnsi="Times New Roman"/>
          <w:sz w:val="26"/>
          <w:szCs w:val="26"/>
        </w:rPr>
        <w:t>Nguyễn Ngọc Ninh</w:t>
      </w:r>
      <w:r w:rsidR="0053270C">
        <w:rPr>
          <w:rFonts w:ascii="Times New Roman" w:eastAsia="Times New Roman" w:hAnsi="Times New Roman"/>
          <w:sz w:val="26"/>
          <w:szCs w:val="26"/>
        </w:rPr>
        <w:t xml:space="preserve"> (Course developer and coordinator</w:t>
      </w:r>
      <w:r w:rsidR="00227830" w:rsidRPr="00227830">
        <w:rPr>
          <w:rFonts w:ascii="Times New Roman" w:eastAsia="Times New Roman" w:hAnsi="Times New Roman"/>
          <w:sz w:val="26"/>
          <w:szCs w:val="26"/>
        </w:rPr>
        <w:t>)</w:t>
      </w:r>
    </w:p>
    <w:p w:rsidR="0054771C" w:rsidRPr="00227830" w:rsidRDefault="0054771C" w:rsidP="0054771C">
      <w:pPr>
        <w:spacing w:before="120" w:after="120"/>
        <w:rPr>
          <w:rFonts w:ascii="Times New Roman" w:hAnsi="Times New Roman"/>
          <w:sz w:val="26"/>
          <w:szCs w:val="26"/>
        </w:rPr>
      </w:pPr>
      <w:r w:rsidRPr="00227830">
        <w:rPr>
          <w:rFonts w:ascii="Times New Roman" w:hAnsi="Times New Roman"/>
          <w:sz w:val="26"/>
          <w:szCs w:val="26"/>
        </w:rPr>
        <w:t>-</w:t>
      </w:r>
      <w:r w:rsidRPr="00227830">
        <w:rPr>
          <w:rFonts w:ascii="Times New Roman" w:hAnsi="Times New Roman"/>
          <w:sz w:val="26"/>
          <w:szCs w:val="26"/>
          <w:lang w:eastAsia="ja-JP"/>
        </w:rPr>
        <w:t xml:space="preserve"> </w:t>
      </w:r>
      <w:r w:rsidR="00DA4D34">
        <w:rPr>
          <w:rFonts w:ascii="Times New Roman" w:hAnsi="Times New Roman"/>
          <w:sz w:val="26"/>
          <w:szCs w:val="26"/>
        </w:rPr>
        <w:t>Position</w:t>
      </w:r>
      <w:r w:rsidRPr="00227830">
        <w:rPr>
          <w:rFonts w:ascii="Times New Roman" w:hAnsi="Times New Roman"/>
          <w:sz w:val="26"/>
          <w:szCs w:val="26"/>
        </w:rPr>
        <w:t xml:space="preserve">: </w:t>
      </w:r>
      <w:r w:rsidR="00DA4D34">
        <w:rPr>
          <w:rFonts w:ascii="Times New Roman" w:hAnsi="Times New Roman"/>
          <w:sz w:val="26"/>
          <w:szCs w:val="26"/>
        </w:rPr>
        <w:t>Lecturer</w:t>
      </w:r>
      <w:r w:rsidR="00DA4D34">
        <w:rPr>
          <w:rFonts w:ascii="Times New Roman" w:hAnsi="Times New Roman"/>
          <w:sz w:val="26"/>
          <w:szCs w:val="26"/>
        </w:rPr>
        <w:tab/>
      </w:r>
      <w:r w:rsidR="00DA4D34">
        <w:rPr>
          <w:rFonts w:ascii="Times New Roman" w:hAnsi="Times New Roman"/>
          <w:sz w:val="26"/>
          <w:szCs w:val="26"/>
        </w:rPr>
        <w:tab/>
        <w:t>Qualification: M.A</w:t>
      </w:r>
      <w:r w:rsidRPr="00227830">
        <w:rPr>
          <w:rFonts w:ascii="Times New Roman" w:hAnsi="Times New Roman"/>
          <w:sz w:val="26"/>
          <w:szCs w:val="26"/>
        </w:rPr>
        <w:t xml:space="preserve">. </w:t>
      </w:r>
    </w:p>
    <w:p w:rsidR="0054771C" w:rsidRPr="00227830" w:rsidRDefault="0054771C" w:rsidP="0054771C">
      <w:pPr>
        <w:spacing w:before="120" w:after="120"/>
        <w:rPr>
          <w:rFonts w:ascii="Times New Roman" w:eastAsia="MS Mincho" w:hAnsi="Times New Roman"/>
          <w:sz w:val="26"/>
          <w:szCs w:val="26"/>
          <w:lang w:eastAsia="ja-JP"/>
        </w:rPr>
      </w:pPr>
      <w:r w:rsidRPr="00227830">
        <w:rPr>
          <w:rFonts w:ascii="Times New Roman" w:eastAsia="MS Mincho" w:hAnsi="Times New Roman"/>
          <w:sz w:val="26"/>
          <w:szCs w:val="26"/>
          <w:lang w:eastAsia="ja-JP"/>
        </w:rPr>
        <w:t xml:space="preserve">- Email: </w:t>
      </w:r>
      <w:r w:rsidR="00BC13A9" w:rsidRPr="00227830">
        <w:rPr>
          <w:rFonts w:ascii="Times New Roman" w:eastAsia="Times New Roman" w:hAnsi="Times New Roman"/>
          <w:sz w:val="26"/>
          <w:szCs w:val="26"/>
        </w:rPr>
        <w:t>ncubedvn@yahoo.com</w:t>
      </w:r>
    </w:p>
    <w:p w:rsidR="002514FC" w:rsidRPr="00227830" w:rsidRDefault="00227830" w:rsidP="00227830">
      <w:pPr>
        <w:spacing w:before="120" w:after="120"/>
        <w:rPr>
          <w:rFonts w:ascii="Times New Roman" w:eastAsia="MS Mincho" w:hAnsi="Times New Roman" w:hint="eastAsia"/>
          <w:sz w:val="26"/>
          <w:szCs w:val="26"/>
          <w:lang w:eastAsia="ja-JP"/>
        </w:rPr>
      </w:pPr>
      <w:r>
        <w:rPr>
          <w:rFonts w:ascii="Times New Roman" w:eastAsia="MS Mincho" w:hAnsi="Times New Roman"/>
          <w:sz w:val="26"/>
          <w:szCs w:val="26"/>
          <w:lang w:eastAsia="ja-JP"/>
        </w:rPr>
        <w:t xml:space="preserve">2) </w:t>
      </w:r>
      <w:r w:rsidR="002514FC" w:rsidRPr="00227830">
        <w:rPr>
          <w:rFonts w:ascii="Times New Roman" w:eastAsia="MS Mincho" w:hAnsi="Times New Roman" w:hint="eastAsia"/>
          <w:sz w:val="26"/>
          <w:szCs w:val="26"/>
          <w:lang w:eastAsia="ja-JP"/>
        </w:rPr>
        <w:t>Nguyễn Thành Vân</w:t>
      </w:r>
    </w:p>
    <w:p w:rsidR="002514FC" w:rsidRPr="00227830" w:rsidRDefault="002514FC" w:rsidP="002514FC">
      <w:pPr>
        <w:spacing w:before="120" w:after="120"/>
        <w:rPr>
          <w:rFonts w:ascii="Times New Roman" w:hAnsi="Times New Roman" w:hint="eastAsia"/>
          <w:sz w:val="26"/>
          <w:szCs w:val="26"/>
          <w:lang w:eastAsia="ja-JP"/>
        </w:rPr>
      </w:pPr>
      <w:r w:rsidRPr="00227830">
        <w:rPr>
          <w:rFonts w:ascii="Times New Roman" w:eastAsia="MS Mincho" w:hAnsi="Times New Roman" w:hint="eastAsia"/>
          <w:sz w:val="26"/>
          <w:szCs w:val="26"/>
          <w:lang w:eastAsia="ja-JP"/>
        </w:rPr>
        <w:t xml:space="preserve">- </w:t>
      </w:r>
      <w:r w:rsidR="00DA4D34">
        <w:rPr>
          <w:rFonts w:ascii="Times New Roman" w:hAnsi="Times New Roman"/>
          <w:sz w:val="26"/>
          <w:szCs w:val="26"/>
        </w:rPr>
        <w:t>Position</w:t>
      </w:r>
      <w:r w:rsidR="00DA4D34" w:rsidRPr="00227830">
        <w:rPr>
          <w:rFonts w:ascii="Times New Roman" w:hAnsi="Times New Roman"/>
          <w:sz w:val="26"/>
          <w:szCs w:val="26"/>
        </w:rPr>
        <w:t xml:space="preserve">: </w:t>
      </w:r>
      <w:r w:rsidR="00DA4D34">
        <w:rPr>
          <w:rFonts w:ascii="Times New Roman" w:hAnsi="Times New Roman"/>
          <w:sz w:val="26"/>
          <w:szCs w:val="26"/>
        </w:rPr>
        <w:t>Lecturer</w:t>
      </w:r>
      <w:r w:rsidRPr="00227830">
        <w:rPr>
          <w:rFonts w:ascii="Times New Roman" w:hAnsi="Times New Roman"/>
          <w:sz w:val="26"/>
          <w:szCs w:val="26"/>
        </w:rPr>
        <w:tab/>
      </w:r>
      <w:r w:rsidRPr="00227830">
        <w:rPr>
          <w:rFonts w:ascii="Times New Roman" w:hAnsi="Times New Roman"/>
          <w:sz w:val="26"/>
          <w:szCs w:val="26"/>
        </w:rPr>
        <w:tab/>
      </w:r>
      <w:r w:rsidR="00DA4D34">
        <w:rPr>
          <w:rFonts w:ascii="Times New Roman" w:hAnsi="Times New Roman"/>
          <w:sz w:val="26"/>
          <w:szCs w:val="26"/>
        </w:rPr>
        <w:t>Qualification</w:t>
      </w:r>
      <w:r w:rsidRPr="00227830">
        <w:rPr>
          <w:rFonts w:ascii="Times New Roman" w:hAnsi="Times New Roman"/>
          <w:sz w:val="26"/>
          <w:szCs w:val="26"/>
        </w:rPr>
        <w:t xml:space="preserve">: </w:t>
      </w:r>
      <w:r w:rsidR="00DA4D34">
        <w:rPr>
          <w:rFonts w:ascii="Times New Roman" w:hAnsi="Times New Roman"/>
          <w:sz w:val="26"/>
          <w:szCs w:val="26"/>
        </w:rPr>
        <w:t>M.A</w:t>
      </w:r>
      <w:r w:rsidR="00DA4D34" w:rsidRPr="00227830">
        <w:rPr>
          <w:rFonts w:ascii="Times New Roman" w:hAnsi="Times New Roman"/>
          <w:sz w:val="26"/>
          <w:szCs w:val="26"/>
        </w:rPr>
        <w:t>.</w:t>
      </w:r>
    </w:p>
    <w:p w:rsidR="002514FC" w:rsidRPr="00227830" w:rsidRDefault="002514FC" w:rsidP="002514FC">
      <w:pPr>
        <w:spacing w:before="120" w:after="120"/>
        <w:rPr>
          <w:rFonts w:ascii="Times New Roman" w:eastAsia="MS Mincho" w:hAnsi="Times New Roman" w:hint="eastAsia"/>
          <w:sz w:val="26"/>
          <w:szCs w:val="26"/>
          <w:lang w:eastAsia="ja-JP"/>
        </w:rPr>
      </w:pPr>
      <w:r w:rsidRPr="00227830">
        <w:rPr>
          <w:rFonts w:ascii="Times New Roman" w:hAnsi="Times New Roman" w:hint="eastAsia"/>
          <w:sz w:val="26"/>
          <w:szCs w:val="26"/>
          <w:lang w:eastAsia="ja-JP"/>
        </w:rPr>
        <w:t xml:space="preserve">- Email: </w:t>
      </w:r>
      <w:r w:rsidRPr="00227830">
        <w:rPr>
          <w:rFonts w:ascii="Times New Roman" w:eastAsia="Times New Roman" w:hAnsi="Times New Roman"/>
          <w:sz w:val="26"/>
          <w:szCs w:val="26"/>
        </w:rPr>
        <w:t>ntvan.th@gmail.com</w:t>
      </w:r>
    </w:p>
    <w:p w:rsidR="002514FC" w:rsidRPr="00227830" w:rsidRDefault="00227830" w:rsidP="002514FC">
      <w:pPr>
        <w:spacing w:before="120" w:after="120"/>
        <w:rPr>
          <w:rFonts w:ascii="Times New Roman" w:eastAsia="Times New Roman" w:hAnsi="Times New Roman"/>
          <w:sz w:val="26"/>
          <w:szCs w:val="26"/>
        </w:rPr>
      </w:pPr>
      <w:r>
        <w:rPr>
          <w:rFonts w:ascii="Times New Roman" w:eastAsia="MS Mincho" w:hAnsi="Times New Roman"/>
          <w:sz w:val="26"/>
          <w:szCs w:val="26"/>
          <w:lang w:eastAsia="ja-JP"/>
        </w:rPr>
        <w:t>3</w:t>
      </w:r>
      <w:r w:rsidR="002514FC" w:rsidRPr="00227830">
        <w:rPr>
          <w:rFonts w:ascii="Times New Roman" w:eastAsia="MS Mincho" w:hAnsi="Times New Roman"/>
          <w:sz w:val="26"/>
          <w:szCs w:val="26"/>
          <w:lang w:eastAsia="ja-JP"/>
        </w:rPr>
        <w:t xml:space="preserve">) </w:t>
      </w:r>
      <w:r w:rsidR="002514FC" w:rsidRPr="00227830">
        <w:rPr>
          <w:rFonts w:ascii="Times New Roman" w:eastAsia="Times New Roman" w:hAnsi="Times New Roman"/>
          <w:sz w:val="26"/>
          <w:szCs w:val="26"/>
        </w:rPr>
        <w:t>Ngô Hà Thu</w:t>
      </w:r>
    </w:p>
    <w:p w:rsidR="002514FC" w:rsidRPr="00227830" w:rsidRDefault="002514FC" w:rsidP="002514FC">
      <w:pPr>
        <w:spacing w:before="120" w:after="120"/>
        <w:rPr>
          <w:rFonts w:ascii="Times New Roman" w:hAnsi="Times New Roman"/>
          <w:sz w:val="26"/>
          <w:szCs w:val="26"/>
        </w:rPr>
      </w:pPr>
      <w:r w:rsidRPr="00227830">
        <w:rPr>
          <w:rFonts w:ascii="Times New Roman" w:hAnsi="Times New Roman"/>
          <w:sz w:val="26"/>
          <w:szCs w:val="26"/>
        </w:rPr>
        <w:t>-</w:t>
      </w:r>
      <w:r w:rsidRPr="00227830">
        <w:rPr>
          <w:rFonts w:ascii="Times New Roman" w:hAnsi="Times New Roman"/>
          <w:sz w:val="26"/>
          <w:szCs w:val="26"/>
          <w:lang w:eastAsia="ja-JP"/>
        </w:rPr>
        <w:t xml:space="preserve"> </w:t>
      </w:r>
      <w:r w:rsidR="00DA4D34">
        <w:rPr>
          <w:rFonts w:ascii="Times New Roman" w:hAnsi="Times New Roman"/>
          <w:sz w:val="26"/>
          <w:szCs w:val="26"/>
        </w:rPr>
        <w:t>Position</w:t>
      </w:r>
      <w:r w:rsidR="00DA4D34" w:rsidRPr="00227830">
        <w:rPr>
          <w:rFonts w:ascii="Times New Roman" w:hAnsi="Times New Roman"/>
          <w:sz w:val="26"/>
          <w:szCs w:val="26"/>
        </w:rPr>
        <w:t xml:space="preserve">: </w:t>
      </w:r>
      <w:r w:rsidR="00DA4D34">
        <w:rPr>
          <w:rFonts w:ascii="Times New Roman" w:hAnsi="Times New Roman"/>
          <w:sz w:val="26"/>
          <w:szCs w:val="26"/>
        </w:rPr>
        <w:t>Lecturer</w:t>
      </w:r>
      <w:r w:rsidRPr="00227830">
        <w:rPr>
          <w:rFonts w:ascii="Times New Roman" w:hAnsi="Times New Roman"/>
          <w:sz w:val="26"/>
          <w:szCs w:val="26"/>
        </w:rPr>
        <w:tab/>
      </w:r>
      <w:r w:rsidRPr="00227830">
        <w:rPr>
          <w:rFonts w:ascii="Times New Roman" w:hAnsi="Times New Roman"/>
          <w:sz w:val="26"/>
          <w:szCs w:val="26"/>
        </w:rPr>
        <w:tab/>
      </w:r>
      <w:r w:rsidR="00DA4D34">
        <w:rPr>
          <w:rFonts w:ascii="Times New Roman" w:hAnsi="Times New Roman"/>
          <w:sz w:val="26"/>
          <w:szCs w:val="26"/>
        </w:rPr>
        <w:t>Qualification</w:t>
      </w:r>
      <w:r w:rsidRPr="00227830">
        <w:rPr>
          <w:rFonts w:ascii="Times New Roman" w:hAnsi="Times New Roman"/>
          <w:sz w:val="26"/>
          <w:szCs w:val="26"/>
        </w:rPr>
        <w:t xml:space="preserve">: </w:t>
      </w:r>
      <w:r w:rsidR="00DA4D34">
        <w:rPr>
          <w:rFonts w:ascii="Times New Roman" w:hAnsi="Times New Roman"/>
          <w:sz w:val="26"/>
          <w:szCs w:val="26"/>
        </w:rPr>
        <w:t>M.A</w:t>
      </w:r>
      <w:r w:rsidR="00DA4D34" w:rsidRPr="00227830">
        <w:rPr>
          <w:rFonts w:ascii="Times New Roman" w:hAnsi="Times New Roman"/>
          <w:sz w:val="26"/>
          <w:szCs w:val="26"/>
        </w:rPr>
        <w:t>.</w:t>
      </w:r>
    </w:p>
    <w:p w:rsidR="002514FC" w:rsidRPr="00227830" w:rsidRDefault="002514FC" w:rsidP="002514FC">
      <w:pPr>
        <w:spacing w:before="120" w:after="120"/>
        <w:rPr>
          <w:rFonts w:ascii="Times New Roman" w:eastAsia="MS Mincho" w:hAnsi="Times New Roman"/>
          <w:sz w:val="26"/>
          <w:szCs w:val="26"/>
          <w:lang w:eastAsia="ja-JP"/>
        </w:rPr>
      </w:pPr>
      <w:r w:rsidRPr="00227830">
        <w:rPr>
          <w:rFonts w:ascii="Times New Roman" w:eastAsia="MS Mincho" w:hAnsi="Times New Roman"/>
          <w:sz w:val="26"/>
          <w:szCs w:val="26"/>
          <w:lang w:eastAsia="ja-JP"/>
        </w:rPr>
        <w:t xml:space="preserve">- Email: </w:t>
      </w:r>
      <w:r w:rsidRPr="00227830">
        <w:rPr>
          <w:rFonts w:ascii="Times New Roman" w:eastAsia="Times New Roman" w:hAnsi="Times New Roman"/>
          <w:sz w:val="26"/>
          <w:szCs w:val="26"/>
        </w:rPr>
        <w:t>ngohathu.87@gmail.com</w:t>
      </w:r>
    </w:p>
    <w:p w:rsidR="002514FC" w:rsidRPr="00227830" w:rsidRDefault="00227830" w:rsidP="002514FC">
      <w:pPr>
        <w:spacing w:before="120" w:after="120"/>
        <w:rPr>
          <w:rFonts w:ascii="Times New Roman" w:eastAsia="Times New Roman" w:hAnsi="Times New Roman"/>
          <w:sz w:val="26"/>
          <w:szCs w:val="26"/>
        </w:rPr>
      </w:pPr>
      <w:r>
        <w:rPr>
          <w:rFonts w:ascii="Times New Roman" w:eastAsia="MS Mincho" w:hAnsi="Times New Roman"/>
          <w:sz w:val="26"/>
          <w:szCs w:val="26"/>
          <w:lang w:eastAsia="ja-JP"/>
        </w:rPr>
        <w:t>4</w:t>
      </w:r>
      <w:r w:rsidR="002514FC" w:rsidRPr="00227830">
        <w:rPr>
          <w:rFonts w:ascii="Times New Roman" w:eastAsia="MS Mincho" w:hAnsi="Times New Roman"/>
          <w:sz w:val="26"/>
          <w:szCs w:val="26"/>
          <w:lang w:eastAsia="ja-JP"/>
        </w:rPr>
        <w:t xml:space="preserve">) </w:t>
      </w:r>
      <w:r w:rsidR="002514FC" w:rsidRPr="00227830">
        <w:rPr>
          <w:rFonts w:ascii="Times New Roman" w:eastAsia="Times New Roman" w:hAnsi="Times New Roman"/>
          <w:sz w:val="26"/>
          <w:szCs w:val="26"/>
        </w:rPr>
        <w:t>Vương Thanh Nhàn</w:t>
      </w:r>
    </w:p>
    <w:p w:rsidR="002514FC" w:rsidRPr="00227830" w:rsidRDefault="002514FC" w:rsidP="002514FC">
      <w:pPr>
        <w:spacing w:before="120" w:after="120"/>
        <w:rPr>
          <w:rFonts w:ascii="Times New Roman" w:hAnsi="Times New Roman"/>
          <w:sz w:val="26"/>
          <w:szCs w:val="26"/>
        </w:rPr>
      </w:pPr>
      <w:r w:rsidRPr="00227830">
        <w:rPr>
          <w:rFonts w:ascii="Times New Roman" w:hAnsi="Times New Roman"/>
          <w:sz w:val="26"/>
          <w:szCs w:val="26"/>
        </w:rPr>
        <w:t>-</w:t>
      </w:r>
      <w:r w:rsidRPr="00227830">
        <w:rPr>
          <w:rFonts w:ascii="Times New Roman" w:hAnsi="Times New Roman"/>
          <w:sz w:val="26"/>
          <w:szCs w:val="26"/>
          <w:lang w:eastAsia="ja-JP"/>
        </w:rPr>
        <w:t xml:space="preserve"> </w:t>
      </w:r>
      <w:r w:rsidR="00DA4D34">
        <w:rPr>
          <w:rFonts w:ascii="Times New Roman" w:hAnsi="Times New Roman"/>
          <w:sz w:val="26"/>
          <w:szCs w:val="26"/>
        </w:rPr>
        <w:t>Position</w:t>
      </w:r>
      <w:r w:rsidR="00DA4D34" w:rsidRPr="00227830">
        <w:rPr>
          <w:rFonts w:ascii="Times New Roman" w:hAnsi="Times New Roman"/>
          <w:sz w:val="26"/>
          <w:szCs w:val="26"/>
        </w:rPr>
        <w:t xml:space="preserve">: </w:t>
      </w:r>
      <w:r w:rsidR="00DA4D34">
        <w:rPr>
          <w:rFonts w:ascii="Times New Roman" w:hAnsi="Times New Roman"/>
          <w:sz w:val="26"/>
          <w:szCs w:val="26"/>
        </w:rPr>
        <w:t>Lecturer</w:t>
      </w:r>
      <w:r w:rsidRPr="00227830">
        <w:rPr>
          <w:rFonts w:ascii="Times New Roman" w:hAnsi="Times New Roman"/>
          <w:sz w:val="26"/>
          <w:szCs w:val="26"/>
        </w:rPr>
        <w:tab/>
      </w:r>
      <w:r w:rsidRPr="00227830">
        <w:rPr>
          <w:rFonts w:ascii="Times New Roman" w:hAnsi="Times New Roman"/>
          <w:sz w:val="26"/>
          <w:szCs w:val="26"/>
        </w:rPr>
        <w:tab/>
      </w:r>
      <w:r w:rsidR="00DA4D34">
        <w:rPr>
          <w:rFonts w:ascii="Times New Roman" w:hAnsi="Times New Roman"/>
          <w:sz w:val="26"/>
          <w:szCs w:val="26"/>
        </w:rPr>
        <w:t>Qualification</w:t>
      </w:r>
      <w:r w:rsidRPr="00227830">
        <w:rPr>
          <w:rFonts w:ascii="Times New Roman" w:hAnsi="Times New Roman"/>
          <w:sz w:val="26"/>
          <w:szCs w:val="26"/>
        </w:rPr>
        <w:t xml:space="preserve">: </w:t>
      </w:r>
      <w:r w:rsidR="00DA4D34">
        <w:rPr>
          <w:rFonts w:ascii="Times New Roman" w:hAnsi="Times New Roman"/>
          <w:sz w:val="26"/>
          <w:szCs w:val="26"/>
        </w:rPr>
        <w:t>M.A</w:t>
      </w:r>
      <w:r w:rsidR="00DA4D34" w:rsidRPr="00227830">
        <w:rPr>
          <w:rFonts w:ascii="Times New Roman" w:hAnsi="Times New Roman"/>
          <w:sz w:val="26"/>
          <w:szCs w:val="26"/>
        </w:rPr>
        <w:t>.</w:t>
      </w:r>
      <w:r w:rsidRPr="00227830">
        <w:rPr>
          <w:rFonts w:ascii="Times New Roman" w:hAnsi="Times New Roman"/>
          <w:sz w:val="26"/>
          <w:szCs w:val="26"/>
        </w:rPr>
        <w:t xml:space="preserve"> </w:t>
      </w:r>
    </w:p>
    <w:p w:rsidR="002514FC" w:rsidRPr="00227830" w:rsidRDefault="002514FC" w:rsidP="002514FC">
      <w:pPr>
        <w:spacing w:before="120" w:after="120"/>
        <w:rPr>
          <w:rFonts w:ascii="Times New Roman" w:eastAsia="MS Mincho" w:hAnsi="Times New Roman"/>
          <w:sz w:val="26"/>
          <w:szCs w:val="26"/>
          <w:lang w:eastAsia="ja-JP"/>
        </w:rPr>
      </w:pPr>
      <w:r w:rsidRPr="00227830">
        <w:rPr>
          <w:rFonts w:ascii="Times New Roman" w:eastAsia="MS Mincho" w:hAnsi="Times New Roman"/>
          <w:sz w:val="26"/>
          <w:szCs w:val="26"/>
          <w:lang w:eastAsia="ja-JP"/>
        </w:rPr>
        <w:t xml:space="preserve">- Email: </w:t>
      </w:r>
      <w:r w:rsidRPr="00227830">
        <w:rPr>
          <w:rFonts w:ascii="Times New Roman" w:eastAsia="Times New Roman" w:hAnsi="Times New Roman"/>
          <w:sz w:val="26"/>
          <w:szCs w:val="26"/>
        </w:rPr>
        <w:t>vuongnhan11@gmail.com</w:t>
      </w:r>
    </w:p>
    <w:p w:rsidR="002514FC" w:rsidRPr="00227830" w:rsidRDefault="00227830" w:rsidP="002514FC">
      <w:pPr>
        <w:spacing w:before="120" w:after="120"/>
        <w:rPr>
          <w:rFonts w:ascii="Times New Roman" w:eastAsia="MS Mincho" w:hAnsi="Times New Roman"/>
          <w:sz w:val="26"/>
          <w:szCs w:val="26"/>
          <w:lang w:eastAsia="ja-JP"/>
        </w:rPr>
      </w:pPr>
      <w:r>
        <w:rPr>
          <w:rFonts w:ascii="Times New Roman" w:eastAsia="MS Mincho" w:hAnsi="Times New Roman"/>
          <w:sz w:val="26"/>
          <w:szCs w:val="26"/>
          <w:lang w:eastAsia="ja-JP"/>
        </w:rPr>
        <w:t>5</w:t>
      </w:r>
      <w:r w:rsidR="002514FC" w:rsidRPr="00227830">
        <w:rPr>
          <w:rFonts w:ascii="Times New Roman" w:eastAsia="MS Mincho" w:hAnsi="Times New Roman"/>
          <w:sz w:val="26"/>
          <w:szCs w:val="26"/>
          <w:lang w:eastAsia="ja-JP"/>
        </w:rPr>
        <w:t xml:space="preserve">) </w:t>
      </w:r>
      <w:r w:rsidR="002514FC" w:rsidRPr="00227830">
        <w:rPr>
          <w:rFonts w:ascii="Times New Roman" w:eastAsia="Times New Roman" w:hAnsi="Times New Roman"/>
          <w:sz w:val="26"/>
          <w:szCs w:val="26"/>
        </w:rPr>
        <w:t>Nguyễn Thị Diệu Thúy</w:t>
      </w:r>
    </w:p>
    <w:p w:rsidR="002514FC" w:rsidRPr="00227830" w:rsidRDefault="002514FC" w:rsidP="002514FC">
      <w:pPr>
        <w:spacing w:before="120" w:after="120"/>
        <w:rPr>
          <w:rFonts w:ascii="Times New Roman" w:hAnsi="Times New Roman"/>
          <w:sz w:val="26"/>
          <w:szCs w:val="26"/>
        </w:rPr>
      </w:pPr>
      <w:r w:rsidRPr="00227830">
        <w:rPr>
          <w:rFonts w:ascii="Times New Roman" w:hAnsi="Times New Roman"/>
          <w:sz w:val="26"/>
          <w:szCs w:val="26"/>
        </w:rPr>
        <w:t>-</w:t>
      </w:r>
      <w:r w:rsidRPr="00227830">
        <w:rPr>
          <w:rFonts w:ascii="Times New Roman" w:hAnsi="Times New Roman"/>
          <w:sz w:val="26"/>
          <w:szCs w:val="26"/>
          <w:lang w:eastAsia="ja-JP"/>
        </w:rPr>
        <w:t xml:space="preserve"> </w:t>
      </w:r>
      <w:r w:rsidR="00DA4D34">
        <w:rPr>
          <w:rFonts w:ascii="Times New Roman" w:hAnsi="Times New Roman"/>
          <w:sz w:val="26"/>
          <w:szCs w:val="26"/>
        </w:rPr>
        <w:t>Position</w:t>
      </w:r>
      <w:r w:rsidR="00DA4D34" w:rsidRPr="00227830">
        <w:rPr>
          <w:rFonts w:ascii="Times New Roman" w:hAnsi="Times New Roman"/>
          <w:sz w:val="26"/>
          <w:szCs w:val="26"/>
        </w:rPr>
        <w:t xml:space="preserve">: </w:t>
      </w:r>
      <w:r w:rsidR="00DA4D34">
        <w:rPr>
          <w:rFonts w:ascii="Times New Roman" w:hAnsi="Times New Roman"/>
          <w:sz w:val="26"/>
          <w:szCs w:val="26"/>
        </w:rPr>
        <w:t>Lecturer</w:t>
      </w:r>
      <w:r w:rsidRPr="00227830">
        <w:rPr>
          <w:rFonts w:ascii="Times New Roman" w:hAnsi="Times New Roman"/>
          <w:sz w:val="26"/>
          <w:szCs w:val="26"/>
        </w:rPr>
        <w:tab/>
      </w:r>
      <w:r w:rsidRPr="00227830">
        <w:rPr>
          <w:rFonts w:ascii="Times New Roman" w:hAnsi="Times New Roman"/>
          <w:sz w:val="26"/>
          <w:szCs w:val="26"/>
        </w:rPr>
        <w:tab/>
      </w:r>
      <w:r w:rsidR="00DA4D34">
        <w:rPr>
          <w:rFonts w:ascii="Times New Roman" w:hAnsi="Times New Roman"/>
          <w:sz w:val="26"/>
          <w:szCs w:val="26"/>
        </w:rPr>
        <w:t>Qualification</w:t>
      </w:r>
      <w:r w:rsidRPr="00227830">
        <w:rPr>
          <w:rFonts w:ascii="Times New Roman" w:hAnsi="Times New Roman"/>
          <w:sz w:val="26"/>
          <w:szCs w:val="26"/>
        </w:rPr>
        <w:t xml:space="preserve">: </w:t>
      </w:r>
      <w:r w:rsidR="00DA4D34">
        <w:rPr>
          <w:rFonts w:ascii="Times New Roman" w:hAnsi="Times New Roman"/>
          <w:sz w:val="26"/>
          <w:szCs w:val="26"/>
        </w:rPr>
        <w:t>M.A</w:t>
      </w:r>
      <w:r w:rsidR="00DA4D34" w:rsidRPr="00227830">
        <w:rPr>
          <w:rFonts w:ascii="Times New Roman" w:hAnsi="Times New Roman"/>
          <w:sz w:val="26"/>
          <w:szCs w:val="26"/>
        </w:rPr>
        <w:t>.</w:t>
      </w:r>
      <w:r w:rsidRPr="00227830">
        <w:rPr>
          <w:rFonts w:ascii="Times New Roman" w:hAnsi="Times New Roman"/>
          <w:sz w:val="26"/>
          <w:szCs w:val="26"/>
        </w:rPr>
        <w:t xml:space="preserve"> </w:t>
      </w:r>
    </w:p>
    <w:p w:rsidR="002514FC" w:rsidRPr="00F65CE1" w:rsidRDefault="002514FC" w:rsidP="002514FC">
      <w:pPr>
        <w:spacing w:before="120" w:after="120"/>
        <w:rPr>
          <w:rFonts w:ascii="Times New Roman" w:eastAsia="MS Mincho" w:hAnsi="Times New Roman"/>
          <w:sz w:val="26"/>
          <w:szCs w:val="26"/>
          <w:lang w:eastAsia="ja-JP"/>
        </w:rPr>
      </w:pPr>
      <w:r w:rsidRPr="00227830">
        <w:rPr>
          <w:rFonts w:ascii="Times New Roman" w:eastAsia="MS Mincho" w:hAnsi="Times New Roman"/>
          <w:sz w:val="26"/>
          <w:szCs w:val="26"/>
          <w:lang w:eastAsia="ja-JP"/>
        </w:rPr>
        <w:t xml:space="preserve">- Email: </w:t>
      </w:r>
      <w:r w:rsidRPr="00227830">
        <w:rPr>
          <w:rFonts w:ascii="Times New Roman" w:eastAsia="Times New Roman" w:hAnsi="Times New Roman"/>
          <w:sz w:val="26"/>
          <w:szCs w:val="26"/>
        </w:rPr>
        <w:t>shamrock2811@gmail.com</w:t>
      </w:r>
    </w:p>
    <w:p w:rsidR="00227830" w:rsidRPr="0059348C" w:rsidRDefault="00227830" w:rsidP="00227830">
      <w:pPr>
        <w:spacing w:after="0"/>
        <w:rPr>
          <w:rFonts w:ascii="Times New Roman" w:hAnsi="Times New Roman"/>
          <w:sz w:val="26"/>
          <w:szCs w:val="26"/>
          <w:lang w:eastAsia="ja-JP"/>
        </w:rPr>
      </w:pPr>
      <w:r>
        <w:rPr>
          <w:rFonts w:ascii="Times New Roman" w:hAnsi="Times New Roman"/>
          <w:sz w:val="26"/>
        </w:rPr>
        <w:t xml:space="preserve">6) </w:t>
      </w:r>
      <w:r w:rsidRPr="0059348C">
        <w:rPr>
          <w:rFonts w:ascii="Times New Roman" w:hAnsi="Times New Roman"/>
          <w:sz w:val="26"/>
          <w:szCs w:val="26"/>
          <w:lang w:eastAsia="ja-JP"/>
        </w:rPr>
        <w:t>Trần Thị Minh</w:t>
      </w:r>
    </w:p>
    <w:p w:rsidR="00227830" w:rsidRPr="0059348C" w:rsidRDefault="00227830" w:rsidP="00227830">
      <w:pPr>
        <w:spacing w:before="120" w:after="120"/>
        <w:rPr>
          <w:rFonts w:ascii="Times New Roman" w:hAnsi="Times New Roman"/>
          <w:sz w:val="26"/>
          <w:szCs w:val="26"/>
          <w:lang w:eastAsia="ja-JP"/>
        </w:rPr>
      </w:pPr>
      <w:r w:rsidRPr="0059348C">
        <w:rPr>
          <w:rFonts w:ascii="Times New Roman" w:hAnsi="Times New Roman"/>
          <w:sz w:val="26"/>
          <w:szCs w:val="26"/>
        </w:rPr>
        <w:t>-</w:t>
      </w:r>
      <w:r w:rsidRPr="0059348C">
        <w:rPr>
          <w:rFonts w:ascii="Times New Roman" w:hAnsi="Times New Roman"/>
          <w:sz w:val="26"/>
          <w:szCs w:val="26"/>
          <w:lang w:eastAsia="ja-JP"/>
        </w:rPr>
        <w:t xml:space="preserve"> </w:t>
      </w:r>
      <w:r w:rsidR="00DA4D34">
        <w:rPr>
          <w:rFonts w:ascii="Times New Roman" w:hAnsi="Times New Roman"/>
          <w:sz w:val="26"/>
          <w:szCs w:val="26"/>
        </w:rPr>
        <w:t>Position</w:t>
      </w:r>
      <w:r w:rsidR="00DA4D34" w:rsidRPr="00227830">
        <w:rPr>
          <w:rFonts w:ascii="Times New Roman" w:hAnsi="Times New Roman"/>
          <w:sz w:val="26"/>
          <w:szCs w:val="26"/>
        </w:rPr>
        <w:t xml:space="preserve">: </w:t>
      </w:r>
      <w:r w:rsidR="00DA4D34">
        <w:rPr>
          <w:rFonts w:ascii="Times New Roman" w:hAnsi="Times New Roman"/>
          <w:sz w:val="26"/>
          <w:szCs w:val="26"/>
        </w:rPr>
        <w:t>Lecturer</w:t>
      </w:r>
      <w:r w:rsidRPr="0059348C">
        <w:rPr>
          <w:rFonts w:ascii="Times New Roman" w:hAnsi="Times New Roman"/>
          <w:sz w:val="26"/>
          <w:szCs w:val="26"/>
        </w:rPr>
        <w:tab/>
      </w:r>
      <w:r w:rsidRPr="0059348C">
        <w:rPr>
          <w:rFonts w:ascii="Times New Roman" w:hAnsi="Times New Roman"/>
          <w:sz w:val="26"/>
          <w:szCs w:val="26"/>
        </w:rPr>
        <w:tab/>
      </w:r>
      <w:r w:rsidR="00DA4D34">
        <w:rPr>
          <w:rFonts w:ascii="Times New Roman" w:hAnsi="Times New Roman"/>
          <w:sz w:val="26"/>
          <w:szCs w:val="26"/>
        </w:rPr>
        <w:t>Qualification</w:t>
      </w:r>
      <w:r w:rsidRPr="0059348C">
        <w:rPr>
          <w:rFonts w:ascii="Times New Roman" w:hAnsi="Times New Roman"/>
          <w:sz w:val="26"/>
          <w:szCs w:val="26"/>
        </w:rPr>
        <w:t xml:space="preserve">: </w:t>
      </w:r>
      <w:r w:rsidR="00DA4D34">
        <w:rPr>
          <w:rFonts w:ascii="Times New Roman" w:hAnsi="Times New Roman"/>
          <w:sz w:val="26"/>
          <w:szCs w:val="26"/>
        </w:rPr>
        <w:t>M.A</w:t>
      </w:r>
      <w:r w:rsidR="00DA4D34" w:rsidRPr="00227830">
        <w:rPr>
          <w:rFonts w:ascii="Times New Roman" w:hAnsi="Times New Roman"/>
          <w:sz w:val="26"/>
          <w:szCs w:val="26"/>
        </w:rPr>
        <w:t>.</w:t>
      </w:r>
    </w:p>
    <w:p w:rsidR="00227830" w:rsidRDefault="00227830" w:rsidP="00227830">
      <w:pPr>
        <w:spacing w:before="120" w:after="120"/>
        <w:rPr>
          <w:rFonts w:ascii="Times New Roman" w:hAnsi="Times New Roman"/>
          <w:sz w:val="26"/>
          <w:szCs w:val="26"/>
          <w:lang w:eastAsia="ja-JP"/>
        </w:rPr>
      </w:pPr>
      <w:r w:rsidRPr="0059348C">
        <w:rPr>
          <w:rFonts w:ascii="Times New Roman" w:hAnsi="Times New Roman"/>
          <w:sz w:val="26"/>
          <w:szCs w:val="26"/>
          <w:lang w:eastAsia="ja-JP"/>
        </w:rPr>
        <w:t xml:space="preserve">- Email: </w:t>
      </w:r>
      <w:hyperlink r:id="rId8" w:history="1">
        <w:r w:rsidRPr="00E148CD">
          <w:rPr>
            <w:rStyle w:val="Hyperlink"/>
            <w:rFonts w:ascii="Times New Roman" w:hAnsi="Times New Roman"/>
            <w:sz w:val="26"/>
            <w:szCs w:val="26"/>
            <w:lang w:eastAsia="ja-JP"/>
          </w:rPr>
          <w:t>minhtran6991@gmail.com</w:t>
        </w:r>
      </w:hyperlink>
    </w:p>
    <w:p w:rsidR="006D03BC" w:rsidRPr="00484922" w:rsidRDefault="006D03BC" w:rsidP="00484922">
      <w:pPr>
        <w:spacing w:after="0"/>
        <w:rPr>
          <w:rFonts w:ascii="Times New Roman" w:hAnsi="Times New Roman"/>
          <w:sz w:val="26"/>
          <w:szCs w:val="20"/>
          <w:lang w:eastAsia="ja-JP"/>
        </w:rPr>
      </w:pPr>
      <w:r w:rsidRPr="00484922">
        <w:rPr>
          <w:rFonts w:ascii="Times New Roman" w:hAnsi="Times New Roman"/>
          <w:sz w:val="26"/>
        </w:rPr>
        <w:br w:type="page"/>
      </w:r>
    </w:p>
    <w:p w:rsidR="00F65081" w:rsidRPr="007A3612" w:rsidRDefault="00DA4D34" w:rsidP="00E22FFC">
      <w:pPr>
        <w:pStyle w:val="Style1"/>
        <w:ind w:left="283"/>
        <w:rPr>
          <w:rFonts w:ascii="Times New Roman" w:hAnsi="Times New Roman"/>
          <w:color w:val="auto"/>
          <w:sz w:val="36"/>
          <w:szCs w:val="36"/>
          <w:lang w:eastAsia="ja-JP"/>
        </w:rPr>
      </w:pPr>
      <w:bookmarkStart w:id="2" w:name="_TOC537"/>
      <w:bookmarkEnd w:id="2"/>
      <w:r>
        <w:rPr>
          <w:rFonts w:ascii="Times New Roman" w:hAnsi="Times New Roman"/>
          <w:color w:val="auto"/>
          <w:sz w:val="36"/>
          <w:szCs w:val="36"/>
          <w:lang w:eastAsia="ja-JP"/>
        </w:rPr>
        <w:t>Course Description</w:t>
      </w:r>
    </w:p>
    <w:p w:rsidR="001A507E" w:rsidRPr="00DA4D34" w:rsidRDefault="00DA4D34" w:rsidP="00DA4D34">
      <w:pPr>
        <w:widowControl w:val="0"/>
        <w:autoSpaceDE w:val="0"/>
        <w:autoSpaceDN w:val="0"/>
        <w:adjustRightInd w:val="0"/>
        <w:spacing w:after="0" w:line="276" w:lineRule="auto"/>
        <w:jc w:val="both"/>
        <w:rPr>
          <w:rFonts w:ascii="Times New Roman" w:eastAsia="Times New Roman" w:hAnsi="Times New Roman"/>
          <w:sz w:val="26"/>
          <w:szCs w:val="26"/>
        </w:rPr>
      </w:pPr>
      <w:r w:rsidRPr="00DA4D34">
        <w:rPr>
          <w:rFonts w:ascii="Times New Roman" w:eastAsia="Times New Roman" w:hAnsi="Times New Roman"/>
          <w:sz w:val="26"/>
          <w:szCs w:val="26"/>
        </w:rPr>
        <w:t>In this subject, students will explore and take up simultaneous interpreting skills through various topics including education, social and cultural issues, economics and economy, technology, etc. Subskills in simultaneous interpreting will be unpacked: (1) Shadowing, (2) Sight translation, (3) Simultaneous Interpreting with cloze texts, and (4) Whispering. Consecutive interpreting will still be reinforced and function as a preparation step prior to simultaneous interpreting.</w:t>
      </w:r>
      <w:r w:rsidR="00F341E0" w:rsidRPr="00DA4D34">
        <w:rPr>
          <w:rFonts w:ascii="Times New Roman" w:eastAsia="Times New Roman" w:hAnsi="Times New Roman"/>
          <w:sz w:val="26"/>
          <w:szCs w:val="26"/>
        </w:rPr>
        <w:t xml:space="preserve"> </w:t>
      </w:r>
    </w:p>
    <w:p w:rsidR="00F65081" w:rsidRPr="008B6391" w:rsidRDefault="00DA4D34" w:rsidP="00E22FFC">
      <w:pPr>
        <w:pStyle w:val="Style1"/>
        <w:ind w:left="283"/>
        <w:rPr>
          <w:rFonts w:ascii="Times New Roman" w:hAnsi="Times New Roman"/>
          <w:color w:val="auto"/>
          <w:sz w:val="36"/>
          <w:szCs w:val="36"/>
          <w:lang w:val="vi-VN" w:eastAsia="ja-JP"/>
        </w:rPr>
      </w:pPr>
      <w:bookmarkStart w:id="3" w:name="_TOC1935"/>
      <w:bookmarkEnd w:id="3"/>
      <w:r>
        <w:rPr>
          <w:rFonts w:ascii="Times New Roman" w:hAnsi="Times New Roman"/>
          <w:color w:val="auto"/>
          <w:sz w:val="36"/>
          <w:szCs w:val="36"/>
          <w:lang w:val="vi-VN" w:eastAsia="ja-JP"/>
        </w:rPr>
        <w:t>Course Objectives</w:t>
      </w:r>
    </w:p>
    <w:p w:rsidR="00F341E0" w:rsidRPr="000B6DE5" w:rsidRDefault="000B6DE5" w:rsidP="00921670">
      <w:pPr>
        <w:spacing w:after="0" w:line="276" w:lineRule="auto"/>
        <w:jc w:val="both"/>
        <w:rPr>
          <w:rFonts w:ascii="Times New Roman" w:hAnsi="Times New Roman"/>
          <w:sz w:val="26"/>
          <w:szCs w:val="26"/>
          <w:lang w:val="vi-VN"/>
        </w:rPr>
      </w:pPr>
      <w:r w:rsidRPr="000B6DE5">
        <w:rPr>
          <w:rFonts w:ascii="Times New Roman" w:hAnsi="Times New Roman"/>
          <w:sz w:val="26"/>
          <w:szCs w:val="26"/>
        </w:rPr>
        <w:t xml:space="preserve">As a result of attending this course, students will be able to do (i) consecutive interpreting from English to Vietnamese and (ii) simultaneous interpreting from Vietnamese into English (whispering) in non-technical contexts with normal speech delivery speed of approximately 70-90 words per minute. Students will be able to render the messages in a clear, succinct and coherent manner. </w:t>
      </w:r>
    </w:p>
    <w:p w:rsidR="00921670" w:rsidRDefault="00921670" w:rsidP="00921670">
      <w:pPr>
        <w:spacing w:after="0" w:line="276" w:lineRule="auto"/>
        <w:jc w:val="both"/>
        <w:rPr>
          <w:rFonts w:ascii="Times New Roman" w:hAnsi="Times New Roman" w:hint="eastAsia"/>
          <w:sz w:val="26"/>
          <w:szCs w:val="26"/>
          <w:lang w:val="vi-VN" w:eastAsia="ja-JP"/>
        </w:rPr>
      </w:pPr>
    </w:p>
    <w:p w:rsidR="007B4D9B" w:rsidRPr="00921670" w:rsidRDefault="000B6DE5" w:rsidP="00921670">
      <w:pPr>
        <w:spacing w:after="0" w:line="276" w:lineRule="auto"/>
        <w:jc w:val="both"/>
        <w:rPr>
          <w:rFonts w:ascii="Times New Roman" w:hAnsi="Times New Roman"/>
          <w:sz w:val="26"/>
          <w:szCs w:val="26"/>
          <w:lang w:val="vi-VN"/>
        </w:rPr>
      </w:pPr>
      <w:r>
        <w:rPr>
          <w:rFonts w:ascii="Times New Roman" w:hAnsi="Times New Roman"/>
          <w:sz w:val="26"/>
          <w:szCs w:val="26"/>
          <w:lang w:val="vi-VN"/>
        </w:rPr>
        <w:t xml:space="preserve">Students are supposed to achieve the following learning outcomes after finishing this course:  </w:t>
      </w:r>
    </w:p>
    <w:p w:rsidR="00876CC6" w:rsidRPr="00921670" w:rsidRDefault="00876CC6" w:rsidP="00921670">
      <w:pPr>
        <w:tabs>
          <w:tab w:val="left" w:pos="6960"/>
        </w:tabs>
        <w:spacing w:after="0" w:line="276" w:lineRule="auto"/>
        <w:ind w:left="426" w:hanging="426"/>
        <w:jc w:val="both"/>
        <w:rPr>
          <w:rFonts w:ascii="Times New Roman" w:hAnsi="Times New Roman"/>
          <w:b/>
          <w:color w:val="auto"/>
          <w:sz w:val="26"/>
          <w:szCs w:val="26"/>
          <w:lang w:val="vi-VN" w:eastAsia="ja-JP"/>
        </w:rPr>
      </w:pPr>
      <w:r w:rsidRPr="00921670">
        <w:rPr>
          <w:rFonts w:ascii="Times New Roman" w:hAnsi="Times New Roman"/>
          <w:b/>
          <w:color w:val="auto"/>
          <w:sz w:val="26"/>
          <w:szCs w:val="26"/>
          <w:lang w:val="vi-VN"/>
        </w:rPr>
        <w:t>1.</w:t>
      </w:r>
      <w:r w:rsidRPr="00921670">
        <w:rPr>
          <w:rFonts w:ascii="Times New Roman" w:hAnsi="Times New Roman"/>
          <w:b/>
          <w:color w:val="auto"/>
          <w:sz w:val="26"/>
          <w:szCs w:val="26"/>
          <w:lang w:val="vi-VN"/>
        </w:rPr>
        <w:tab/>
      </w:r>
      <w:r w:rsidR="000B6DE5">
        <w:rPr>
          <w:rFonts w:ascii="Times New Roman" w:hAnsi="Times New Roman"/>
          <w:b/>
          <w:color w:val="auto"/>
          <w:sz w:val="26"/>
          <w:szCs w:val="26"/>
          <w:lang w:val="vi-VN" w:eastAsia="ja-JP"/>
        </w:rPr>
        <w:t>Knowledge</w:t>
      </w:r>
    </w:p>
    <w:p w:rsidR="00921670" w:rsidRPr="00921670" w:rsidRDefault="006712C0" w:rsidP="00921670">
      <w:pPr>
        <w:spacing w:after="0" w:line="276" w:lineRule="auto"/>
        <w:jc w:val="both"/>
        <w:rPr>
          <w:rFonts w:ascii="Times New Roman" w:eastAsia="MS Mincho" w:hAnsi="Times New Roman" w:hint="eastAsia"/>
          <w:sz w:val="26"/>
          <w:szCs w:val="26"/>
          <w:lang w:val="vi-VN" w:eastAsia="ja-JP"/>
        </w:rPr>
      </w:pPr>
      <w:r w:rsidRPr="00921670">
        <w:rPr>
          <w:rFonts w:ascii="Times New Roman" w:eastAsia="Times New Roman" w:hAnsi="Times New Roman"/>
          <w:sz w:val="26"/>
          <w:szCs w:val="26"/>
          <w:lang w:val="vi-VN"/>
        </w:rPr>
        <w:t xml:space="preserve">- </w:t>
      </w:r>
      <w:r w:rsidR="0053270C">
        <w:rPr>
          <w:rFonts w:ascii="Times New Roman" w:eastAsia="Times New Roman" w:hAnsi="Times New Roman"/>
          <w:sz w:val="26"/>
          <w:szCs w:val="26"/>
          <w:lang w:val="vi-VN"/>
        </w:rPr>
        <w:t>Acquire c</w:t>
      </w:r>
      <w:r w:rsidR="000B6DE5">
        <w:rPr>
          <w:rFonts w:ascii="Times New Roman" w:eastAsia="Times New Roman" w:hAnsi="Times New Roman"/>
          <w:sz w:val="26"/>
          <w:szCs w:val="26"/>
          <w:lang w:val="vi-VN"/>
        </w:rPr>
        <w:t xml:space="preserve">onsolidated knowledge </w:t>
      </w:r>
      <w:r w:rsidR="0053270C">
        <w:rPr>
          <w:rFonts w:ascii="Times New Roman" w:eastAsia="Times New Roman" w:hAnsi="Times New Roman"/>
          <w:sz w:val="26"/>
          <w:szCs w:val="26"/>
          <w:lang w:val="vi-VN"/>
        </w:rPr>
        <w:t xml:space="preserve">about various topics of translation such as socio-economic issues, general science, culture, amongst many others. </w:t>
      </w:r>
    </w:p>
    <w:p w:rsidR="00C46E62" w:rsidRPr="00921670" w:rsidRDefault="00C46E62" w:rsidP="00921670">
      <w:pPr>
        <w:spacing w:after="0" w:line="276" w:lineRule="auto"/>
        <w:jc w:val="both"/>
        <w:rPr>
          <w:rFonts w:ascii="Times New Roman" w:hAnsi="Times New Roman" w:hint="eastAsia"/>
          <w:sz w:val="26"/>
          <w:szCs w:val="26"/>
          <w:lang w:val="vi-VN" w:eastAsia="ja-JP"/>
        </w:rPr>
      </w:pPr>
      <w:r w:rsidRPr="00921670">
        <w:rPr>
          <w:rFonts w:ascii="Times New Roman" w:eastAsia="Times New Roman" w:hAnsi="Times New Roman"/>
          <w:sz w:val="26"/>
          <w:szCs w:val="26"/>
          <w:lang w:val="vi-VN"/>
        </w:rPr>
        <w:t xml:space="preserve">- </w:t>
      </w:r>
      <w:r w:rsidR="0053270C">
        <w:rPr>
          <w:rFonts w:ascii="Times New Roman" w:eastAsia="Times New Roman" w:hAnsi="Times New Roman"/>
          <w:sz w:val="26"/>
          <w:szCs w:val="26"/>
          <w:lang w:val="vi-VN"/>
        </w:rPr>
        <w:t xml:space="preserve">Acquire adequately substantial knowledge of a knowledge area that students are interested in. </w:t>
      </w:r>
    </w:p>
    <w:p w:rsidR="00876CC6" w:rsidRPr="00921670" w:rsidRDefault="00876CC6" w:rsidP="00921670">
      <w:pPr>
        <w:spacing w:after="0" w:line="276" w:lineRule="auto"/>
        <w:jc w:val="both"/>
        <w:rPr>
          <w:rFonts w:ascii="Times New Roman" w:hAnsi="Times New Roman"/>
          <w:b/>
          <w:sz w:val="26"/>
          <w:szCs w:val="26"/>
          <w:lang w:val="vi-VN" w:eastAsia="ja-JP"/>
        </w:rPr>
      </w:pPr>
      <w:r w:rsidRPr="00921670">
        <w:rPr>
          <w:rFonts w:ascii="Times New Roman" w:hAnsi="Times New Roman"/>
          <w:b/>
          <w:sz w:val="26"/>
          <w:szCs w:val="26"/>
          <w:lang w:val="vi-VN"/>
        </w:rPr>
        <w:t xml:space="preserve">2. </w:t>
      </w:r>
      <w:r w:rsidRPr="00921670">
        <w:rPr>
          <w:rFonts w:ascii="Times New Roman" w:hAnsi="Times New Roman"/>
          <w:b/>
          <w:sz w:val="26"/>
          <w:szCs w:val="26"/>
          <w:lang w:val="vi-VN"/>
        </w:rPr>
        <w:tab/>
      </w:r>
      <w:r w:rsidR="0053270C">
        <w:rPr>
          <w:rFonts w:ascii="Times New Roman" w:hAnsi="Times New Roman"/>
          <w:b/>
          <w:sz w:val="26"/>
          <w:szCs w:val="26"/>
          <w:lang w:val="vi-VN"/>
        </w:rPr>
        <w:t xml:space="preserve">Skills </w:t>
      </w:r>
    </w:p>
    <w:p w:rsidR="00921670" w:rsidRPr="00921670" w:rsidRDefault="006712C0" w:rsidP="00921670">
      <w:pPr>
        <w:spacing w:after="0" w:line="276" w:lineRule="auto"/>
        <w:jc w:val="both"/>
        <w:rPr>
          <w:rFonts w:ascii="Times New Roman" w:eastAsia="MS Mincho" w:hAnsi="Times New Roman" w:hint="eastAsia"/>
          <w:sz w:val="26"/>
          <w:szCs w:val="26"/>
          <w:lang w:val="vi-VN" w:eastAsia="ja-JP"/>
        </w:rPr>
      </w:pPr>
      <w:r w:rsidRPr="00921670">
        <w:rPr>
          <w:rFonts w:ascii="Times New Roman" w:eastAsia="Times New Roman" w:hAnsi="Times New Roman"/>
          <w:sz w:val="26"/>
          <w:szCs w:val="26"/>
          <w:lang w:val="vi-VN"/>
        </w:rPr>
        <w:t>-</w:t>
      </w:r>
      <w:r w:rsidR="00397E7E" w:rsidRPr="00921670">
        <w:rPr>
          <w:rFonts w:ascii="Times New Roman" w:eastAsia="MS Mincho" w:hAnsi="Times New Roman" w:hint="eastAsia"/>
          <w:sz w:val="26"/>
          <w:szCs w:val="26"/>
          <w:lang w:val="vi-VN" w:eastAsia="ja-JP"/>
        </w:rPr>
        <w:t xml:space="preserve"> </w:t>
      </w:r>
      <w:r w:rsidR="0053270C">
        <w:rPr>
          <w:rFonts w:ascii="Times New Roman" w:eastAsia="MS Mincho" w:hAnsi="Times New Roman"/>
          <w:sz w:val="26"/>
          <w:szCs w:val="26"/>
          <w:lang w:val="vi-VN" w:eastAsia="ja-JP"/>
        </w:rPr>
        <w:t xml:space="preserve">Develop and acquire professional skills in Consecutive Interpreting at a higher level, reflected by the following subskills:  </w:t>
      </w:r>
    </w:p>
    <w:p w:rsidR="00921670" w:rsidRPr="00921670" w:rsidRDefault="00C46E62" w:rsidP="00921670">
      <w:pPr>
        <w:spacing w:after="0" w:line="276" w:lineRule="auto"/>
        <w:ind w:leftChars="177" w:left="425"/>
        <w:jc w:val="both"/>
        <w:rPr>
          <w:rFonts w:ascii="Times New Roman" w:eastAsia="MS Mincho" w:hAnsi="Times New Roman" w:hint="eastAsia"/>
          <w:bCs/>
          <w:sz w:val="26"/>
          <w:szCs w:val="26"/>
          <w:lang w:val="vi-VN" w:eastAsia="ja-JP"/>
        </w:rPr>
      </w:pPr>
      <w:r w:rsidRPr="00921670">
        <w:rPr>
          <w:rFonts w:ascii="Times New Roman" w:eastAsia="Times New Roman" w:hAnsi="Times New Roman"/>
          <w:sz w:val="26"/>
          <w:szCs w:val="26"/>
          <w:lang w:val="vi-VN"/>
        </w:rPr>
        <w:t xml:space="preserve">+ </w:t>
      </w:r>
      <w:r w:rsidR="0053270C">
        <w:rPr>
          <w:rFonts w:ascii="Times New Roman" w:eastAsia="Times New Roman" w:hAnsi="Times New Roman"/>
          <w:sz w:val="26"/>
          <w:szCs w:val="26"/>
          <w:lang w:val="vi-VN"/>
        </w:rPr>
        <w:t>Being able to present fluently, confidently, and coherently a 5-10 minute speech in both Vietnamese and English (public speaking and presentation skills)</w:t>
      </w:r>
    </w:p>
    <w:p w:rsidR="00921670" w:rsidRPr="00921670" w:rsidRDefault="00C46E62" w:rsidP="00921670">
      <w:pPr>
        <w:spacing w:after="0" w:line="276" w:lineRule="auto"/>
        <w:ind w:leftChars="177" w:left="425"/>
        <w:jc w:val="both"/>
        <w:rPr>
          <w:rFonts w:ascii="Times New Roman" w:eastAsia="MS Mincho" w:hAnsi="Times New Roman" w:hint="eastAsia"/>
          <w:bCs/>
          <w:sz w:val="26"/>
          <w:szCs w:val="26"/>
          <w:lang w:val="vi-VN" w:eastAsia="ja-JP"/>
        </w:rPr>
      </w:pPr>
      <w:r w:rsidRPr="00921670">
        <w:rPr>
          <w:rFonts w:ascii="Times New Roman" w:eastAsia="Times New Roman" w:hAnsi="Times New Roman"/>
          <w:sz w:val="26"/>
          <w:szCs w:val="26"/>
          <w:lang w:val="vi-VN"/>
        </w:rPr>
        <w:t xml:space="preserve">+ </w:t>
      </w:r>
      <w:r w:rsidR="0053270C">
        <w:rPr>
          <w:rFonts w:ascii="Times New Roman" w:eastAsia="Times New Roman" w:hAnsi="Times New Roman"/>
          <w:sz w:val="26"/>
          <w:szCs w:val="26"/>
          <w:lang w:val="vi-VN"/>
        </w:rPr>
        <w:t xml:space="preserve">Being able to synthesize information from complicated type of speeches that also include jargons (source speeches are 4-5 minutes in length) </w:t>
      </w:r>
    </w:p>
    <w:p w:rsidR="00921670" w:rsidRPr="00921670" w:rsidRDefault="00C46E62" w:rsidP="00921670">
      <w:pPr>
        <w:spacing w:after="0" w:line="276" w:lineRule="auto"/>
        <w:jc w:val="both"/>
        <w:rPr>
          <w:rFonts w:ascii="Times New Roman" w:eastAsia="MS Mincho" w:hAnsi="Times New Roman" w:hint="eastAsia"/>
          <w:sz w:val="26"/>
          <w:szCs w:val="26"/>
          <w:lang w:val="vi-VN" w:eastAsia="ja-JP"/>
        </w:rPr>
      </w:pPr>
      <w:r w:rsidRPr="00921670">
        <w:rPr>
          <w:rFonts w:ascii="Times New Roman" w:eastAsia="Times New Roman" w:hAnsi="Times New Roman"/>
          <w:sz w:val="26"/>
          <w:szCs w:val="26"/>
          <w:lang w:val="vi-VN"/>
        </w:rPr>
        <w:t xml:space="preserve"> - </w:t>
      </w:r>
      <w:r w:rsidR="0053270C">
        <w:rPr>
          <w:rFonts w:ascii="Times New Roman" w:eastAsia="Times New Roman" w:hAnsi="Times New Roman"/>
          <w:sz w:val="26"/>
          <w:szCs w:val="26"/>
          <w:lang w:val="vi-VN"/>
        </w:rPr>
        <w:t xml:space="preserve">Form and gradually develop </w:t>
      </w:r>
      <w:r w:rsidR="00244A9A">
        <w:rPr>
          <w:rFonts w:ascii="Times New Roman" w:eastAsia="Times New Roman" w:hAnsi="Times New Roman"/>
          <w:sz w:val="26"/>
          <w:szCs w:val="26"/>
          <w:lang w:val="vi-VN"/>
        </w:rPr>
        <w:t xml:space="preserve">Simultaneous Interpreting skills at an introductory level, reflected by the following subskills: </w:t>
      </w:r>
    </w:p>
    <w:p w:rsidR="00984533" w:rsidRDefault="00C46E62" w:rsidP="00921670">
      <w:pPr>
        <w:spacing w:after="0" w:line="276" w:lineRule="auto"/>
        <w:ind w:leftChars="177" w:left="425"/>
        <w:jc w:val="both"/>
        <w:rPr>
          <w:rFonts w:ascii="Times New Roman" w:eastAsia="MS Mincho" w:hAnsi="Times New Roman" w:hint="eastAsia"/>
          <w:bCs/>
          <w:sz w:val="26"/>
          <w:szCs w:val="26"/>
          <w:lang w:val="vi-VN" w:eastAsia="ja-JP"/>
        </w:rPr>
      </w:pPr>
      <w:r w:rsidRPr="00921670">
        <w:rPr>
          <w:rFonts w:ascii="Times New Roman" w:eastAsia="Times New Roman" w:hAnsi="Times New Roman"/>
          <w:sz w:val="26"/>
          <w:szCs w:val="26"/>
          <w:lang w:val="vi-VN"/>
        </w:rPr>
        <w:t xml:space="preserve">+  </w:t>
      </w:r>
      <w:r w:rsidR="00244A9A">
        <w:rPr>
          <w:rFonts w:ascii="Times New Roman" w:eastAsia="Times New Roman" w:hAnsi="Times New Roman"/>
          <w:sz w:val="26"/>
          <w:szCs w:val="26"/>
          <w:lang w:val="vi-VN"/>
        </w:rPr>
        <w:t xml:space="preserve">Being able to render messages from Vietnamese into English in practically real time with an ear-to-mouth delay of 0.5 – 1 second. </w:t>
      </w:r>
    </w:p>
    <w:p w:rsidR="00921670" w:rsidRPr="00921670" w:rsidRDefault="00C46E62" w:rsidP="00921670">
      <w:pPr>
        <w:spacing w:after="0" w:line="276" w:lineRule="auto"/>
        <w:ind w:leftChars="177" w:left="425"/>
        <w:jc w:val="both"/>
        <w:rPr>
          <w:rFonts w:ascii="Times New Roman" w:eastAsia="MS Mincho" w:hAnsi="Times New Roman" w:hint="eastAsia"/>
          <w:sz w:val="26"/>
          <w:szCs w:val="26"/>
          <w:lang w:val="vi-VN" w:eastAsia="ja-JP"/>
        </w:rPr>
      </w:pPr>
      <w:r w:rsidRPr="00921670">
        <w:rPr>
          <w:rFonts w:ascii="Times New Roman" w:eastAsia="Times New Roman" w:hAnsi="Times New Roman"/>
          <w:sz w:val="26"/>
          <w:szCs w:val="26"/>
          <w:lang w:val="vi-VN"/>
        </w:rPr>
        <w:t xml:space="preserve">+ </w:t>
      </w:r>
      <w:r w:rsidR="00244A9A">
        <w:rPr>
          <w:rFonts w:ascii="Times New Roman" w:eastAsia="Times New Roman" w:hAnsi="Times New Roman"/>
          <w:sz w:val="26"/>
          <w:szCs w:val="26"/>
          <w:lang w:val="vi-VN"/>
        </w:rPr>
        <w:t xml:space="preserve">Being able to withstand simultaneous interpreting in a period of 3-4 minutes (professional interpreters will rest after 15-30 minutes of simultaneous interpreting). </w:t>
      </w:r>
      <w:r w:rsidRPr="00921670">
        <w:rPr>
          <w:rFonts w:ascii="Times New Roman" w:eastAsia="Times New Roman" w:hAnsi="Times New Roman"/>
          <w:sz w:val="26"/>
          <w:szCs w:val="26"/>
          <w:lang w:val="vi-VN"/>
        </w:rPr>
        <w:br/>
        <w:t xml:space="preserve">- </w:t>
      </w:r>
      <w:r w:rsidR="00244A9A">
        <w:rPr>
          <w:rFonts w:ascii="Times New Roman" w:eastAsia="Times New Roman" w:hAnsi="Times New Roman"/>
          <w:sz w:val="26"/>
          <w:szCs w:val="26"/>
          <w:lang w:val="vi-VN"/>
        </w:rPr>
        <w:t xml:space="preserve">Being able to convey messages in the target language in a succinct and comprehensible manner to the audience. </w:t>
      </w:r>
    </w:p>
    <w:p w:rsidR="00C46E62" w:rsidRPr="00921670" w:rsidRDefault="00244A9A" w:rsidP="00921670">
      <w:pPr>
        <w:spacing w:after="0" w:line="276" w:lineRule="auto"/>
        <w:jc w:val="both"/>
        <w:rPr>
          <w:rFonts w:ascii="Times New Roman" w:eastAsia="MS Mincho" w:hAnsi="Times New Roman"/>
          <w:sz w:val="26"/>
          <w:szCs w:val="26"/>
          <w:lang w:val="vi-VN" w:eastAsia="ja-JP"/>
        </w:rPr>
      </w:pPr>
      <w:r>
        <w:rPr>
          <w:rFonts w:ascii="Times New Roman" w:eastAsia="Times New Roman" w:hAnsi="Times New Roman"/>
          <w:sz w:val="26"/>
          <w:szCs w:val="26"/>
          <w:lang w:val="vi-VN"/>
        </w:rPr>
        <w:lastRenderedPageBreak/>
        <w:t xml:space="preserve">- Give useful feedbacks and comments to self and peer interpreting with regard to interpreting process and product. </w:t>
      </w:r>
    </w:p>
    <w:p w:rsidR="00876CC6" w:rsidRPr="00921670" w:rsidRDefault="00876CC6" w:rsidP="00921670">
      <w:pPr>
        <w:spacing w:after="0" w:line="276" w:lineRule="auto"/>
        <w:jc w:val="both"/>
        <w:rPr>
          <w:rFonts w:ascii="Times New Roman" w:eastAsia="MS Mincho" w:hAnsi="Times New Roman"/>
          <w:b/>
          <w:bCs/>
          <w:sz w:val="26"/>
          <w:szCs w:val="26"/>
          <w:lang w:val="vi-VN" w:eastAsia="ja-JP"/>
        </w:rPr>
      </w:pPr>
      <w:r w:rsidRPr="00921670">
        <w:rPr>
          <w:rFonts w:ascii="Times New Roman" w:eastAsia="MS Mincho" w:hAnsi="Times New Roman"/>
          <w:b/>
          <w:bCs/>
          <w:sz w:val="26"/>
          <w:szCs w:val="26"/>
          <w:lang w:val="vi-VN" w:eastAsia="ja-JP"/>
        </w:rPr>
        <w:t xml:space="preserve">3. </w:t>
      </w:r>
      <w:r w:rsidR="00244A9A">
        <w:rPr>
          <w:rFonts w:ascii="Times New Roman" w:eastAsia="MS Mincho" w:hAnsi="Times New Roman"/>
          <w:b/>
          <w:bCs/>
          <w:sz w:val="26"/>
          <w:szCs w:val="26"/>
          <w:lang w:val="vi-VN" w:eastAsia="ja-JP"/>
        </w:rPr>
        <w:t>Attitude</w:t>
      </w:r>
    </w:p>
    <w:p w:rsidR="00C46E62" w:rsidRPr="00921670" w:rsidRDefault="00BC020F" w:rsidP="00921670">
      <w:pPr>
        <w:spacing w:after="0" w:line="276" w:lineRule="auto"/>
        <w:jc w:val="both"/>
        <w:rPr>
          <w:rFonts w:ascii="Times New Roman" w:eastAsia="MS Mincho" w:hAnsi="Times New Roman"/>
          <w:sz w:val="26"/>
          <w:szCs w:val="26"/>
          <w:lang w:val="vi-VN" w:eastAsia="ja-JP"/>
        </w:rPr>
      </w:pPr>
      <w:r w:rsidRPr="00921670">
        <w:rPr>
          <w:rFonts w:ascii="Times New Roman" w:eastAsia="Times New Roman" w:hAnsi="Times New Roman"/>
          <w:sz w:val="26"/>
          <w:szCs w:val="26"/>
          <w:lang w:val="vi-VN"/>
        </w:rPr>
        <w:t xml:space="preserve">- </w:t>
      </w:r>
      <w:r w:rsidR="00244A9A">
        <w:rPr>
          <w:rFonts w:ascii="Times New Roman" w:eastAsia="Times New Roman" w:hAnsi="Times New Roman"/>
          <w:sz w:val="26"/>
          <w:szCs w:val="26"/>
          <w:lang w:val="vi-VN"/>
        </w:rPr>
        <w:t xml:space="preserve">Proactiveness and hard-work </w:t>
      </w:r>
    </w:p>
    <w:p w:rsidR="00C46E62" w:rsidRPr="00921670" w:rsidRDefault="00C46E62" w:rsidP="00921670">
      <w:pPr>
        <w:spacing w:after="0" w:line="276" w:lineRule="auto"/>
        <w:jc w:val="both"/>
        <w:rPr>
          <w:rFonts w:ascii="Times New Roman" w:eastAsia="MS Mincho" w:hAnsi="Times New Roman"/>
          <w:sz w:val="26"/>
          <w:szCs w:val="26"/>
          <w:lang w:val="vi-VN" w:eastAsia="ja-JP"/>
        </w:rPr>
      </w:pPr>
      <w:r w:rsidRPr="00921670">
        <w:rPr>
          <w:rFonts w:ascii="Times New Roman" w:eastAsia="Times New Roman" w:hAnsi="Times New Roman"/>
          <w:sz w:val="26"/>
          <w:szCs w:val="26"/>
          <w:lang w:val="vi-VN"/>
        </w:rPr>
        <w:t xml:space="preserve">- </w:t>
      </w:r>
      <w:r w:rsidR="00244A9A">
        <w:rPr>
          <w:rFonts w:ascii="Times New Roman" w:eastAsia="Times New Roman" w:hAnsi="Times New Roman"/>
          <w:sz w:val="26"/>
          <w:szCs w:val="26"/>
          <w:lang w:val="vi-VN"/>
        </w:rPr>
        <w:t>Professional behaviours with respect to code of ethics for interpreters</w:t>
      </w:r>
    </w:p>
    <w:p w:rsidR="00BC020F" w:rsidRPr="00921670" w:rsidRDefault="00C46E62" w:rsidP="00921670">
      <w:pPr>
        <w:spacing w:after="0" w:line="276" w:lineRule="auto"/>
        <w:jc w:val="both"/>
        <w:rPr>
          <w:rFonts w:ascii="Times New Roman" w:eastAsia="MS Mincho" w:hAnsi="Times New Roman"/>
          <w:sz w:val="26"/>
          <w:szCs w:val="26"/>
          <w:lang w:val="vi-VN" w:eastAsia="ja-JP"/>
        </w:rPr>
      </w:pPr>
      <w:r w:rsidRPr="00921670">
        <w:rPr>
          <w:rFonts w:ascii="Times New Roman" w:eastAsia="Times New Roman" w:hAnsi="Times New Roman"/>
          <w:sz w:val="26"/>
          <w:szCs w:val="26"/>
          <w:lang w:val="vi-VN"/>
        </w:rPr>
        <w:t xml:space="preserve">- </w:t>
      </w:r>
      <w:r w:rsidR="00244A9A">
        <w:rPr>
          <w:rFonts w:ascii="Times New Roman" w:eastAsia="Times New Roman" w:hAnsi="Times New Roman"/>
          <w:sz w:val="26"/>
          <w:szCs w:val="26"/>
          <w:lang w:val="vi-VN"/>
        </w:rPr>
        <w:t xml:space="preserve">Responsibility for and positive contributions to group activities and individual projects. </w:t>
      </w:r>
    </w:p>
    <w:p w:rsidR="00C46E62" w:rsidRPr="00921670" w:rsidRDefault="00C46E62" w:rsidP="00C46E62">
      <w:pPr>
        <w:spacing w:after="0" w:line="276" w:lineRule="auto"/>
        <w:jc w:val="both"/>
        <w:rPr>
          <w:rFonts w:ascii="Times New Roman" w:eastAsia="MS Mincho" w:hAnsi="Times New Roman"/>
          <w:sz w:val="26"/>
          <w:szCs w:val="26"/>
          <w:lang w:val="vi-VN" w:eastAsia="ja-JP"/>
        </w:rPr>
        <w:sectPr w:rsidR="00C46E62" w:rsidRPr="00921670" w:rsidSect="007C4CA4">
          <w:headerReference w:type="even" r:id="rId9"/>
          <w:headerReference w:type="default" r:id="rId10"/>
          <w:footerReference w:type="even" r:id="rId11"/>
          <w:footerReference w:type="default" r:id="rId12"/>
          <w:pgSz w:w="11899" w:h="16838"/>
          <w:pgMar w:top="1134" w:right="1418" w:bottom="1134" w:left="1418" w:header="567" w:footer="567" w:gutter="0"/>
          <w:cols w:space="720"/>
        </w:sectPr>
      </w:pPr>
    </w:p>
    <w:p w:rsidR="00F65081" w:rsidRPr="00BC020F" w:rsidRDefault="00252061" w:rsidP="00E22FFC">
      <w:pPr>
        <w:pStyle w:val="Style1"/>
        <w:ind w:left="283"/>
        <w:rPr>
          <w:rFonts w:ascii="Times New Roman" w:hAnsi="Times New Roman"/>
          <w:color w:val="auto"/>
          <w:sz w:val="36"/>
          <w:szCs w:val="36"/>
          <w:lang w:val="vi-VN" w:eastAsia="ja-JP"/>
        </w:rPr>
      </w:pPr>
      <w:r>
        <w:rPr>
          <w:rFonts w:ascii="Times New Roman" w:hAnsi="Times New Roman"/>
          <w:color w:val="auto"/>
          <w:sz w:val="36"/>
          <w:szCs w:val="36"/>
          <w:lang w:val="vi-VN" w:eastAsia="ja-JP"/>
        </w:rPr>
        <w:lastRenderedPageBreak/>
        <w:t>Assessment</w:t>
      </w:r>
    </w:p>
    <w:p w:rsidR="00F65081" w:rsidRPr="00BC020F" w:rsidRDefault="00F65081" w:rsidP="00F65081">
      <w:pPr>
        <w:rPr>
          <w:rFonts w:ascii="Times New Roman" w:hAnsi="Times New Roman"/>
          <w:color w:val="auto"/>
          <w:sz w:val="12"/>
          <w:szCs w:val="12"/>
          <w:lang w:val="vi-VN"/>
        </w:rPr>
      </w:pPr>
    </w:p>
    <w:tbl>
      <w:tblPr>
        <w:tblW w:w="146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560"/>
        <w:gridCol w:w="1147"/>
        <w:gridCol w:w="5811"/>
        <w:gridCol w:w="6096"/>
      </w:tblGrid>
      <w:tr w:rsidR="00052349" w:rsidRPr="00984533" w:rsidTr="00984533">
        <w:trPr>
          <w:cantSplit/>
          <w:trHeight w:val="640"/>
          <w:tblHeader/>
        </w:trPr>
        <w:tc>
          <w:tcPr>
            <w:tcW w:w="1560" w:type="dxa"/>
            <w:tcBorders>
              <w:right w:val="single" w:sz="8" w:space="0" w:color="FFFFFF"/>
            </w:tcBorders>
            <w:shd w:val="clear" w:color="auto" w:fill="4F81BD"/>
            <w:tcMar>
              <w:top w:w="113" w:type="dxa"/>
              <w:left w:w="113" w:type="dxa"/>
              <w:bottom w:w="113" w:type="dxa"/>
              <w:right w:w="113" w:type="dxa"/>
            </w:tcMar>
          </w:tcPr>
          <w:p w:rsidR="00F65081" w:rsidRPr="00984533" w:rsidRDefault="00252061" w:rsidP="007D5B0F">
            <w:pPr>
              <w:spacing w:after="0" w:line="288" w:lineRule="auto"/>
              <w:jc w:val="center"/>
              <w:rPr>
                <w:rFonts w:ascii="Times New Roman" w:hAnsi="Times New Roman"/>
                <w:b/>
                <w:color w:val="FFFFFF"/>
                <w:sz w:val="26"/>
                <w:szCs w:val="26"/>
                <w:lang w:val="vi-VN" w:eastAsia="ja-JP"/>
              </w:rPr>
            </w:pPr>
            <w:r>
              <w:rPr>
                <w:rFonts w:ascii="Times New Roman" w:hAnsi="Times New Roman"/>
                <w:b/>
                <w:color w:val="FFFFFF"/>
                <w:sz w:val="26"/>
                <w:szCs w:val="26"/>
                <w:lang w:val="vi-VN" w:eastAsia="ja-JP"/>
              </w:rPr>
              <w:t>Type of Assessment</w:t>
            </w:r>
          </w:p>
        </w:tc>
        <w:tc>
          <w:tcPr>
            <w:tcW w:w="1147" w:type="dxa"/>
            <w:tcBorders>
              <w:left w:val="single" w:sz="8" w:space="0" w:color="FFFFFF"/>
              <w:right w:val="single" w:sz="8" w:space="0" w:color="FFFFFF"/>
            </w:tcBorders>
            <w:shd w:val="clear" w:color="auto" w:fill="4F81BD"/>
            <w:tcMar>
              <w:top w:w="113" w:type="dxa"/>
              <w:left w:w="113" w:type="dxa"/>
              <w:bottom w:w="113" w:type="dxa"/>
              <w:right w:w="113" w:type="dxa"/>
            </w:tcMar>
            <w:vAlign w:val="center"/>
          </w:tcPr>
          <w:p w:rsidR="00F65081" w:rsidRPr="00984533" w:rsidRDefault="00252061" w:rsidP="007D5B0F">
            <w:pPr>
              <w:spacing w:after="0" w:line="288" w:lineRule="auto"/>
              <w:jc w:val="center"/>
              <w:rPr>
                <w:rFonts w:ascii="Times New Roman" w:hAnsi="Times New Roman"/>
                <w:b/>
                <w:color w:val="FFFFFF"/>
                <w:sz w:val="26"/>
                <w:szCs w:val="26"/>
                <w:lang w:val="vi-VN" w:eastAsia="ja-JP"/>
              </w:rPr>
            </w:pPr>
            <w:r>
              <w:rPr>
                <w:rFonts w:ascii="Times New Roman" w:hAnsi="Times New Roman"/>
                <w:b/>
                <w:color w:val="FFFFFF"/>
                <w:sz w:val="26"/>
                <w:szCs w:val="26"/>
                <w:lang w:val="vi-VN" w:eastAsia="ja-JP"/>
              </w:rPr>
              <w:t>Weighting</w:t>
            </w:r>
          </w:p>
        </w:tc>
        <w:tc>
          <w:tcPr>
            <w:tcW w:w="5811" w:type="dxa"/>
            <w:tcBorders>
              <w:left w:val="single" w:sz="8" w:space="0" w:color="FFFFFF"/>
              <w:right w:val="single" w:sz="8" w:space="0" w:color="FFFFFF"/>
            </w:tcBorders>
            <w:shd w:val="clear" w:color="auto" w:fill="4F81BD"/>
            <w:tcMar>
              <w:top w:w="113" w:type="dxa"/>
              <w:left w:w="170" w:type="dxa"/>
              <w:bottom w:w="113" w:type="dxa"/>
              <w:right w:w="113" w:type="dxa"/>
            </w:tcMar>
            <w:vAlign w:val="center"/>
          </w:tcPr>
          <w:p w:rsidR="00F65081" w:rsidRPr="00984533" w:rsidRDefault="00252061" w:rsidP="007D5B0F">
            <w:pPr>
              <w:spacing w:after="0" w:line="288" w:lineRule="auto"/>
              <w:jc w:val="center"/>
              <w:rPr>
                <w:rFonts w:ascii="Times New Roman" w:hAnsi="Times New Roman"/>
                <w:b/>
                <w:color w:val="FFFFFF"/>
                <w:sz w:val="26"/>
                <w:szCs w:val="26"/>
                <w:lang w:val="vi-VN" w:eastAsia="ja-JP"/>
              </w:rPr>
            </w:pPr>
            <w:r>
              <w:rPr>
                <w:rFonts w:ascii="Times New Roman" w:hAnsi="Times New Roman"/>
                <w:b/>
                <w:color w:val="FFFFFF"/>
                <w:sz w:val="26"/>
                <w:szCs w:val="26"/>
                <w:lang w:val="vi-VN" w:eastAsia="ja-JP"/>
              </w:rPr>
              <w:t>Procedures</w:t>
            </w:r>
          </w:p>
        </w:tc>
        <w:tc>
          <w:tcPr>
            <w:tcW w:w="6096" w:type="dxa"/>
            <w:tcBorders>
              <w:left w:val="single" w:sz="8" w:space="0" w:color="FFFFFF"/>
            </w:tcBorders>
            <w:shd w:val="clear" w:color="auto" w:fill="4F81BD"/>
            <w:tcMar>
              <w:top w:w="113" w:type="dxa"/>
              <w:left w:w="113" w:type="dxa"/>
              <w:bottom w:w="113" w:type="dxa"/>
              <w:right w:w="113" w:type="dxa"/>
            </w:tcMar>
            <w:vAlign w:val="center"/>
          </w:tcPr>
          <w:p w:rsidR="00F65081" w:rsidRPr="00984533" w:rsidRDefault="00252061" w:rsidP="007D5B0F">
            <w:pPr>
              <w:spacing w:after="0" w:line="288" w:lineRule="auto"/>
              <w:jc w:val="center"/>
              <w:rPr>
                <w:rFonts w:ascii="Times New Roman" w:hAnsi="Times New Roman"/>
                <w:b/>
                <w:color w:val="FFFFFF"/>
                <w:sz w:val="26"/>
                <w:szCs w:val="26"/>
                <w:lang w:val="vi-VN" w:eastAsia="ja-JP"/>
              </w:rPr>
            </w:pPr>
            <w:r>
              <w:rPr>
                <w:rFonts w:ascii="Times New Roman" w:hAnsi="Times New Roman"/>
                <w:b/>
                <w:color w:val="FFFFFF"/>
                <w:sz w:val="26"/>
                <w:szCs w:val="26"/>
                <w:lang w:val="vi-VN" w:eastAsia="ja-JP"/>
              </w:rPr>
              <w:t>Objectives</w:t>
            </w:r>
          </w:p>
        </w:tc>
      </w:tr>
      <w:tr w:rsidR="00052349" w:rsidRPr="00984533" w:rsidTr="00984533">
        <w:trPr>
          <w:cantSplit/>
          <w:trHeight w:val="998"/>
        </w:trPr>
        <w:tc>
          <w:tcPr>
            <w:tcW w:w="1560" w:type="dxa"/>
            <w:shd w:val="clear" w:color="auto" w:fill="DBE5F1"/>
            <w:tcMar>
              <w:top w:w="113" w:type="dxa"/>
              <w:left w:w="113" w:type="dxa"/>
              <w:bottom w:w="113" w:type="dxa"/>
              <w:right w:w="113" w:type="dxa"/>
            </w:tcMar>
          </w:tcPr>
          <w:p w:rsidR="00F65081" w:rsidRPr="00984533" w:rsidRDefault="00765EAC" w:rsidP="00E664E7">
            <w:pPr>
              <w:spacing w:after="0" w:line="276" w:lineRule="auto"/>
              <w:rPr>
                <w:rFonts w:ascii="Times New Roman" w:hAnsi="Times New Roman"/>
                <w:b/>
                <w:color w:val="auto"/>
                <w:sz w:val="26"/>
                <w:szCs w:val="26"/>
                <w:lang w:val="vi-VN" w:eastAsia="ja-JP"/>
              </w:rPr>
            </w:pPr>
            <w:r>
              <w:rPr>
                <w:rFonts w:ascii="Times New Roman" w:hAnsi="Times New Roman"/>
                <w:b/>
                <w:color w:val="auto"/>
                <w:sz w:val="26"/>
                <w:szCs w:val="26"/>
                <w:lang w:val="vi-VN" w:eastAsia="ja-JP"/>
              </w:rPr>
              <w:t>Attendance and Participation</w:t>
            </w:r>
          </w:p>
        </w:tc>
        <w:tc>
          <w:tcPr>
            <w:tcW w:w="1147" w:type="dxa"/>
            <w:shd w:val="solid" w:color="FFFFFF" w:fill="ABD2E5"/>
            <w:tcMar>
              <w:top w:w="113" w:type="dxa"/>
              <w:left w:w="113" w:type="dxa"/>
              <w:bottom w:w="113" w:type="dxa"/>
              <w:right w:w="113" w:type="dxa"/>
            </w:tcMar>
          </w:tcPr>
          <w:p w:rsidR="00F65081" w:rsidRPr="00984533" w:rsidRDefault="00765EAC" w:rsidP="00A945CA">
            <w:pPr>
              <w:numPr>
                <w:ilvl w:val="0"/>
                <w:numId w:val="3"/>
              </w:numPr>
              <w:spacing w:after="0" w:line="276" w:lineRule="auto"/>
              <w:ind w:hanging="113"/>
              <w:jc w:val="center"/>
              <w:rPr>
                <w:rFonts w:ascii="Times New Roman" w:hAnsi="Times New Roman"/>
                <w:color w:val="auto"/>
                <w:sz w:val="26"/>
                <w:szCs w:val="26"/>
                <w:lang w:val="vi-VN"/>
              </w:rPr>
            </w:pPr>
            <w:r>
              <w:rPr>
                <w:rFonts w:ascii="Times New Roman" w:hAnsi="Times New Roman" w:hint="eastAsia"/>
                <w:color w:val="auto"/>
                <w:sz w:val="26"/>
                <w:szCs w:val="26"/>
                <w:lang w:val="vi-VN" w:eastAsia="ja-JP"/>
              </w:rPr>
              <w:t>10%</w:t>
            </w:r>
          </w:p>
        </w:tc>
        <w:tc>
          <w:tcPr>
            <w:tcW w:w="5811" w:type="dxa"/>
            <w:shd w:val="solid" w:color="FFFFFF" w:fill="ABD2E5"/>
            <w:tcMar>
              <w:top w:w="113" w:type="dxa"/>
              <w:left w:w="170" w:type="dxa"/>
              <w:bottom w:w="113" w:type="dxa"/>
              <w:right w:w="113" w:type="dxa"/>
            </w:tcMar>
          </w:tcPr>
          <w:p w:rsidR="00F65081" w:rsidRPr="00984533" w:rsidRDefault="00765EAC" w:rsidP="00C46E62">
            <w:pPr>
              <w:spacing w:line="276" w:lineRule="auto"/>
              <w:jc w:val="both"/>
              <w:rPr>
                <w:rFonts w:ascii="Times New Roman" w:eastAsia="MS Mincho" w:hAnsi="Times New Roman"/>
                <w:sz w:val="26"/>
                <w:szCs w:val="26"/>
                <w:lang w:val="vi-VN" w:eastAsia="ja-JP"/>
              </w:rPr>
            </w:pPr>
            <w:r>
              <w:rPr>
                <w:rFonts w:ascii="Times New Roman" w:eastAsia="Times New Roman" w:hAnsi="Times New Roman"/>
                <w:sz w:val="26"/>
                <w:szCs w:val="26"/>
                <w:lang w:eastAsia="ja-JP"/>
              </w:rPr>
              <w:t>Students are required to attend classes regularly and actively participate into class activities</w:t>
            </w:r>
          </w:p>
        </w:tc>
        <w:tc>
          <w:tcPr>
            <w:tcW w:w="6096" w:type="dxa"/>
            <w:shd w:val="solid" w:color="FFFFFF" w:fill="ABD2E5"/>
            <w:tcMar>
              <w:top w:w="113" w:type="dxa"/>
              <w:left w:w="113" w:type="dxa"/>
              <w:bottom w:w="113" w:type="dxa"/>
              <w:right w:w="113" w:type="dxa"/>
            </w:tcMar>
          </w:tcPr>
          <w:p w:rsidR="00E57995" w:rsidRPr="00984533" w:rsidRDefault="00765EAC" w:rsidP="00C46E62">
            <w:pPr>
              <w:tabs>
                <w:tab w:val="left" w:pos="722"/>
              </w:tabs>
              <w:rPr>
                <w:rFonts w:ascii="Times New Roman" w:eastAsia="MS Mincho" w:hAnsi="Times New Roman"/>
                <w:sz w:val="26"/>
                <w:szCs w:val="26"/>
                <w:lang w:val="vi-VN" w:eastAsia="ja-JP"/>
              </w:rPr>
            </w:pPr>
            <w:r>
              <w:rPr>
                <w:rFonts w:ascii="Times New Roman" w:eastAsia="MS Mincho" w:hAnsi="Times New Roman"/>
                <w:sz w:val="26"/>
                <w:szCs w:val="26"/>
                <w:lang w:val="vi-VN" w:eastAsia="ja-JP"/>
              </w:rPr>
              <w:t>To assess students’</w:t>
            </w:r>
            <w:r w:rsidR="007873BF">
              <w:rPr>
                <w:rFonts w:ascii="Times New Roman" w:eastAsia="MS Mincho" w:hAnsi="Times New Roman"/>
                <w:sz w:val="26"/>
                <w:szCs w:val="26"/>
                <w:lang w:val="vi-VN" w:eastAsia="ja-JP"/>
              </w:rPr>
              <w:t xml:space="preserve"> attitude towards their</w:t>
            </w:r>
            <w:r>
              <w:rPr>
                <w:rFonts w:ascii="Times New Roman" w:eastAsia="MS Mincho" w:hAnsi="Times New Roman"/>
                <w:sz w:val="26"/>
                <w:szCs w:val="26"/>
                <w:lang w:val="vi-VN" w:eastAsia="ja-JP"/>
              </w:rPr>
              <w:t xml:space="preserve"> learning</w:t>
            </w:r>
            <w:r w:rsidR="007873BF">
              <w:rPr>
                <w:rFonts w:ascii="Times New Roman" w:eastAsia="MS Mincho" w:hAnsi="Times New Roman"/>
                <w:sz w:val="26"/>
                <w:szCs w:val="26"/>
                <w:lang w:val="vi-VN" w:eastAsia="ja-JP"/>
              </w:rPr>
              <w:t xml:space="preserve"> process.</w:t>
            </w:r>
          </w:p>
        </w:tc>
      </w:tr>
      <w:tr w:rsidR="00765EAC" w:rsidRPr="00984533" w:rsidTr="00984533">
        <w:trPr>
          <w:cantSplit/>
          <w:trHeight w:val="998"/>
        </w:trPr>
        <w:tc>
          <w:tcPr>
            <w:tcW w:w="1560" w:type="dxa"/>
            <w:shd w:val="clear" w:color="auto" w:fill="DBE5F1"/>
            <w:tcMar>
              <w:top w:w="113" w:type="dxa"/>
              <w:left w:w="113" w:type="dxa"/>
              <w:bottom w:w="113" w:type="dxa"/>
              <w:right w:w="113" w:type="dxa"/>
            </w:tcMar>
          </w:tcPr>
          <w:p w:rsidR="00765EAC" w:rsidRDefault="00472E00" w:rsidP="00E664E7">
            <w:pPr>
              <w:spacing w:after="0" w:line="276" w:lineRule="auto"/>
              <w:rPr>
                <w:rFonts w:ascii="Times New Roman" w:hAnsi="Times New Roman"/>
                <w:b/>
                <w:color w:val="auto"/>
                <w:sz w:val="26"/>
                <w:szCs w:val="26"/>
                <w:lang w:val="vi-VN" w:eastAsia="ja-JP"/>
              </w:rPr>
            </w:pPr>
            <w:r>
              <w:rPr>
                <w:rFonts w:ascii="Times New Roman" w:hAnsi="Times New Roman"/>
                <w:b/>
                <w:color w:val="auto"/>
                <w:sz w:val="26"/>
                <w:szCs w:val="26"/>
                <w:lang w:val="vi-VN" w:eastAsia="ja-JP"/>
              </w:rPr>
              <w:t>Formative assessment (</w:t>
            </w:r>
            <w:r w:rsidR="00765EAC">
              <w:rPr>
                <w:rFonts w:ascii="Times New Roman" w:hAnsi="Times New Roman"/>
                <w:b/>
                <w:color w:val="auto"/>
                <w:sz w:val="26"/>
                <w:szCs w:val="26"/>
                <w:lang w:val="vi-VN" w:eastAsia="ja-JP"/>
              </w:rPr>
              <w:t>In-class performance</w:t>
            </w:r>
            <w:r>
              <w:rPr>
                <w:rFonts w:ascii="Times New Roman" w:hAnsi="Times New Roman"/>
                <w:b/>
                <w:color w:val="auto"/>
                <w:sz w:val="26"/>
                <w:szCs w:val="26"/>
                <w:lang w:val="vi-VN" w:eastAsia="ja-JP"/>
              </w:rPr>
              <w:t>s)</w:t>
            </w:r>
          </w:p>
        </w:tc>
        <w:tc>
          <w:tcPr>
            <w:tcW w:w="1147" w:type="dxa"/>
            <w:shd w:val="solid" w:color="FFFFFF" w:fill="ABD2E5"/>
            <w:tcMar>
              <w:top w:w="113" w:type="dxa"/>
              <w:left w:w="113" w:type="dxa"/>
              <w:bottom w:w="113" w:type="dxa"/>
              <w:right w:w="113" w:type="dxa"/>
            </w:tcMar>
          </w:tcPr>
          <w:p w:rsidR="00765EAC" w:rsidRDefault="00765EAC" w:rsidP="00A945CA">
            <w:pPr>
              <w:numPr>
                <w:ilvl w:val="0"/>
                <w:numId w:val="3"/>
              </w:numPr>
              <w:spacing w:after="0" w:line="276" w:lineRule="auto"/>
              <w:ind w:hanging="113"/>
              <w:jc w:val="center"/>
              <w:rPr>
                <w:rFonts w:ascii="Times New Roman" w:hAnsi="Times New Roman" w:hint="eastAsia"/>
                <w:color w:val="auto"/>
                <w:sz w:val="26"/>
                <w:szCs w:val="26"/>
                <w:lang w:val="vi-VN" w:eastAsia="ja-JP"/>
              </w:rPr>
            </w:pPr>
            <w:r>
              <w:rPr>
                <w:rFonts w:ascii="Times New Roman" w:hAnsi="Times New Roman"/>
                <w:color w:val="auto"/>
                <w:sz w:val="26"/>
                <w:szCs w:val="26"/>
                <w:lang w:val="vi-VN" w:eastAsia="ja-JP"/>
              </w:rPr>
              <w:t>30%</w:t>
            </w:r>
          </w:p>
        </w:tc>
        <w:tc>
          <w:tcPr>
            <w:tcW w:w="5811" w:type="dxa"/>
            <w:shd w:val="solid" w:color="FFFFFF" w:fill="ABD2E5"/>
            <w:tcMar>
              <w:top w:w="113" w:type="dxa"/>
              <w:left w:w="170" w:type="dxa"/>
              <w:bottom w:w="113" w:type="dxa"/>
              <w:right w:w="113" w:type="dxa"/>
            </w:tcMar>
          </w:tcPr>
          <w:p w:rsidR="00765EAC" w:rsidRDefault="00765EAC" w:rsidP="00C46E62">
            <w:pPr>
              <w:spacing w:line="276" w:lineRule="auto"/>
              <w:jc w:val="both"/>
              <w:rPr>
                <w:rFonts w:ascii="Times New Roman" w:eastAsia="Times New Roman" w:hAnsi="Times New Roman"/>
                <w:sz w:val="26"/>
                <w:szCs w:val="26"/>
                <w:lang w:eastAsia="ja-JP"/>
              </w:rPr>
            </w:pPr>
            <w:r>
              <w:rPr>
                <w:rFonts w:ascii="Times New Roman" w:eastAsia="Times New Roman" w:hAnsi="Times New Roman"/>
                <w:sz w:val="26"/>
                <w:szCs w:val="26"/>
                <w:lang w:eastAsia="ja-JP"/>
              </w:rPr>
              <w:t>Each student will be asked to perform in-class interpreting assignments by teachers. Throughout the course, students will perform at least 3 interpreting assignments in class.</w:t>
            </w:r>
          </w:p>
        </w:tc>
        <w:tc>
          <w:tcPr>
            <w:tcW w:w="6096" w:type="dxa"/>
            <w:shd w:val="solid" w:color="FFFFFF" w:fill="ABD2E5"/>
            <w:tcMar>
              <w:top w:w="113" w:type="dxa"/>
              <w:left w:w="113" w:type="dxa"/>
              <w:bottom w:w="113" w:type="dxa"/>
              <w:right w:w="113" w:type="dxa"/>
            </w:tcMar>
          </w:tcPr>
          <w:p w:rsidR="00765EAC" w:rsidRDefault="00765EAC" w:rsidP="00C46E62">
            <w:pPr>
              <w:tabs>
                <w:tab w:val="left" w:pos="722"/>
              </w:tabs>
              <w:rPr>
                <w:rFonts w:ascii="Times New Roman" w:eastAsia="MS Mincho" w:hAnsi="Times New Roman"/>
                <w:sz w:val="26"/>
                <w:szCs w:val="26"/>
                <w:lang w:val="vi-VN" w:eastAsia="ja-JP"/>
              </w:rPr>
            </w:pPr>
            <w:r>
              <w:rPr>
                <w:rFonts w:ascii="Times New Roman" w:eastAsia="MS Mincho" w:hAnsi="Times New Roman"/>
                <w:sz w:val="26"/>
                <w:szCs w:val="26"/>
                <w:lang w:val="vi-VN" w:eastAsia="ja-JP"/>
              </w:rPr>
              <w:t xml:space="preserve">To assess students’ </w:t>
            </w:r>
            <w:r w:rsidR="007873BF">
              <w:rPr>
                <w:rFonts w:ascii="Times New Roman" w:eastAsia="MS Mincho" w:hAnsi="Times New Roman"/>
                <w:sz w:val="26"/>
                <w:szCs w:val="26"/>
                <w:lang w:val="vi-VN" w:eastAsia="ja-JP"/>
              </w:rPr>
              <w:t xml:space="preserve">consecutive </w:t>
            </w:r>
            <w:r>
              <w:rPr>
                <w:rFonts w:ascii="Times New Roman" w:eastAsia="MS Mincho" w:hAnsi="Times New Roman"/>
                <w:sz w:val="26"/>
                <w:szCs w:val="26"/>
                <w:lang w:val="vi-VN" w:eastAsia="ja-JP"/>
              </w:rPr>
              <w:t>interpreting skills</w:t>
            </w:r>
            <w:r w:rsidR="007873BF">
              <w:rPr>
                <w:rFonts w:ascii="Times New Roman" w:eastAsia="MS Mincho" w:hAnsi="Times New Roman"/>
                <w:sz w:val="26"/>
                <w:szCs w:val="26"/>
                <w:lang w:val="vi-VN" w:eastAsia="ja-JP"/>
              </w:rPr>
              <w:t xml:space="preserve"> in English-Vietnamese translation; </w:t>
            </w:r>
          </w:p>
          <w:p w:rsidR="007873BF" w:rsidRDefault="007873BF" w:rsidP="00C46E62">
            <w:pPr>
              <w:tabs>
                <w:tab w:val="left" w:pos="722"/>
              </w:tabs>
              <w:rPr>
                <w:rFonts w:ascii="Times New Roman" w:eastAsia="MS Mincho" w:hAnsi="Times New Roman"/>
                <w:sz w:val="26"/>
                <w:szCs w:val="26"/>
                <w:lang w:val="vi-VN" w:eastAsia="ja-JP"/>
              </w:rPr>
            </w:pPr>
            <w:r>
              <w:rPr>
                <w:rFonts w:ascii="Times New Roman" w:eastAsia="MS Mincho" w:hAnsi="Times New Roman"/>
                <w:sz w:val="26"/>
                <w:szCs w:val="26"/>
                <w:lang w:val="vi-VN" w:eastAsia="ja-JP"/>
              </w:rPr>
              <w:t>To assess students’ simultaneous interpreting skills in Vietnamese- English translation.</w:t>
            </w:r>
          </w:p>
          <w:p w:rsidR="007873BF" w:rsidRDefault="007873BF" w:rsidP="00C46E62">
            <w:pPr>
              <w:tabs>
                <w:tab w:val="left" w:pos="722"/>
              </w:tabs>
              <w:rPr>
                <w:rFonts w:ascii="Times New Roman" w:eastAsia="MS Mincho" w:hAnsi="Times New Roman"/>
                <w:sz w:val="26"/>
                <w:szCs w:val="26"/>
                <w:lang w:val="vi-VN" w:eastAsia="ja-JP"/>
              </w:rPr>
            </w:pPr>
            <w:r>
              <w:rPr>
                <w:rFonts w:ascii="Times New Roman" w:eastAsia="MS Mincho" w:hAnsi="Times New Roman"/>
                <w:sz w:val="26"/>
                <w:szCs w:val="26"/>
                <w:lang w:val="vi-VN" w:eastAsia="ja-JP"/>
              </w:rPr>
              <w:t>To assess students’ progress towards the end the course</w:t>
            </w:r>
          </w:p>
        </w:tc>
      </w:tr>
      <w:tr w:rsidR="007873BF" w:rsidRPr="00984533" w:rsidTr="00984533">
        <w:trPr>
          <w:cantSplit/>
          <w:trHeight w:val="640"/>
        </w:trPr>
        <w:tc>
          <w:tcPr>
            <w:tcW w:w="1560" w:type="dxa"/>
            <w:vMerge w:val="restart"/>
            <w:shd w:val="clear" w:color="auto" w:fill="DBE5F1"/>
            <w:tcMar>
              <w:top w:w="113" w:type="dxa"/>
              <w:left w:w="113" w:type="dxa"/>
              <w:bottom w:w="113" w:type="dxa"/>
              <w:right w:w="113" w:type="dxa"/>
            </w:tcMar>
          </w:tcPr>
          <w:p w:rsidR="007873BF" w:rsidRPr="00984533" w:rsidRDefault="007873BF" w:rsidP="00A945CA">
            <w:pPr>
              <w:spacing w:line="276" w:lineRule="auto"/>
              <w:rPr>
                <w:rFonts w:ascii="Times New Roman" w:hAnsi="Times New Roman"/>
                <w:sz w:val="26"/>
                <w:szCs w:val="26"/>
                <w:lang w:eastAsia="ja-JP"/>
              </w:rPr>
            </w:pPr>
            <w:r>
              <w:rPr>
                <w:rFonts w:ascii="Times New Roman" w:hAnsi="Times New Roman"/>
                <w:b/>
                <w:color w:val="auto"/>
                <w:sz w:val="26"/>
                <w:szCs w:val="26"/>
                <w:lang w:eastAsia="ja-JP"/>
              </w:rPr>
              <w:lastRenderedPageBreak/>
              <w:t>Summative assessment</w:t>
            </w:r>
          </w:p>
        </w:tc>
        <w:tc>
          <w:tcPr>
            <w:tcW w:w="1147" w:type="dxa"/>
            <w:shd w:val="solid" w:color="FFFFFF" w:fill="ABD2E5"/>
            <w:tcMar>
              <w:top w:w="113" w:type="dxa"/>
              <w:left w:w="113" w:type="dxa"/>
              <w:bottom w:w="113" w:type="dxa"/>
              <w:right w:w="113" w:type="dxa"/>
            </w:tcMar>
          </w:tcPr>
          <w:p w:rsidR="007873BF" w:rsidRPr="00984533" w:rsidRDefault="007873BF" w:rsidP="00A945CA">
            <w:pPr>
              <w:spacing w:after="0" w:line="276" w:lineRule="auto"/>
              <w:jc w:val="center"/>
              <w:rPr>
                <w:rFonts w:ascii="Times New Roman" w:hAnsi="Times New Roman"/>
                <w:color w:val="auto"/>
                <w:sz w:val="26"/>
                <w:szCs w:val="26"/>
              </w:rPr>
            </w:pPr>
            <w:r>
              <w:rPr>
                <w:rFonts w:ascii="Times New Roman" w:hAnsi="Times New Roman" w:hint="eastAsia"/>
                <w:color w:val="auto"/>
                <w:sz w:val="26"/>
                <w:szCs w:val="26"/>
                <w:lang w:eastAsia="ja-JP"/>
              </w:rPr>
              <w:t>20%</w:t>
            </w:r>
          </w:p>
        </w:tc>
        <w:tc>
          <w:tcPr>
            <w:tcW w:w="5811" w:type="dxa"/>
            <w:shd w:val="solid" w:color="FFFFFF" w:fill="ABD2E5"/>
            <w:tcMar>
              <w:top w:w="113" w:type="dxa"/>
              <w:left w:w="170" w:type="dxa"/>
              <w:bottom w:w="113" w:type="dxa"/>
              <w:right w:w="113" w:type="dxa"/>
            </w:tcMar>
          </w:tcPr>
          <w:p w:rsidR="007873BF" w:rsidRPr="00984533" w:rsidRDefault="007873BF" w:rsidP="007873BF">
            <w:pPr>
              <w:spacing w:after="0" w:line="276" w:lineRule="auto"/>
              <w:jc w:val="both"/>
              <w:rPr>
                <w:rFonts w:ascii="Times New Roman" w:eastAsia="MS Mincho" w:hAnsi="Times New Roman"/>
                <w:color w:val="auto"/>
                <w:sz w:val="26"/>
                <w:szCs w:val="26"/>
                <w:lang w:eastAsia="ja-JP"/>
              </w:rPr>
            </w:pPr>
            <w:r>
              <w:rPr>
                <w:rFonts w:ascii="Times New Roman" w:hAnsi="Times New Roman"/>
                <w:sz w:val="26"/>
                <w:szCs w:val="26"/>
                <w:lang w:eastAsia="ja-JP"/>
              </w:rPr>
              <w:t xml:space="preserve">Mid-term test: The test will be divided into 2 sections, (1) consecutive interpretation from English to Vietnamese and (2) simultaneous interpretation from Vietnamese into English. Section (1) will be about 5 minutes in length (including both source language speech and student interpreting time) and will be divided into 5 subsections of 40-45 seconds each (source speech length). Section (2) will be 2.5-3 minutes in length, students will interpret simultaneously. The test will be administered in the interpreting lab. </w:t>
            </w:r>
          </w:p>
        </w:tc>
        <w:tc>
          <w:tcPr>
            <w:tcW w:w="6096" w:type="dxa"/>
            <w:shd w:val="solid" w:color="FFFFFF" w:fill="ABD2E5"/>
            <w:tcMar>
              <w:top w:w="113" w:type="dxa"/>
              <w:left w:w="113" w:type="dxa"/>
              <w:bottom w:w="113" w:type="dxa"/>
              <w:right w:w="113" w:type="dxa"/>
            </w:tcMar>
          </w:tcPr>
          <w:p w:rsidR="007873BF" w:rsidRDefault="007873BF" w:rsidP="00C46E62">
            <w:pPr>
              <w:spacing w:before="60" w:after="60" w:line="276" w:lineRule="auto"/>
              <w:rPr>
                <w:rFonts w:ascii="Times New Roman" w:hAnsi="Times New Roman"/>
                <w:sz w:val="26"/>
                <w:szCs w:val="26"/>
              </w:rPr>
            </w:pPr>
            <w:r>
              <w:rPr>
                <w:rFonts w:ascii="Times New Roman" w:hAnsi="Times New Roman"/>
                <w:sz w:val="26"/>
                <w:szCs w:val="26"/>
              </w:rPr>
              <w:t xml:space="preserve">To assess students’ consecutive interpreting skills from English to Vietnamese; </w:t>
            </w:r>
          </w:p>
          <w:p w:rsidR="007873BF" w:rsidRDefault="007873BF" w:rsidP="00C46E62">
            <w:pPr>
              <w:spacing w:before="60" w:after="60" w:line="276" w:lineRule="auto"/>
              <w:rPr>
                <w:rFonts w:ascii="Times New Roman" w:hAnsi="Times New Roman"/>
                <w:sz w:val="26"/>
                <w:szCs w:val="26"/>
              </w:rPr>
            </w:pPr>
          </w:p>
          <w:p w:rsidR="007873BF" w:rsidRPr="00984533" w:rsidRDefault="007873BF" w:rsidP="00C46E62">
            <w:pPr>
              <w:spacing w:before="60" w:after="60" w:line="276" w:lineRule="auto"/>
              <w:rPr>
                <w:rFonts w:ascii="Times New Roman" w:hAnsi="Times New Roman"/>
                <w:color w:val="auto"/>
                <w:sz w:val="26"/>
                <w:szCs w:val="26"/>
                <w:lang w:eastAsia="ja-JP"/>
              </w:rPr>
            </w:pPr>
            <w:r>
              <w:rPr>
                <w:rFonts w:ascii="Times New Roman" w:hAnsi="Times New Roman"/>
                <w:sz w:val="26"/>
                <w:szCs w:val="26"/>
              </w:rPr>
              <w:t xml:space="preserve">To assess students’ simultaneous interpreting skills from Vietnamese into English.  </w:t>
            </w:r>
          </w:p>
          <w:p w:rsidR="007873BF" w:rsidRPr="00984533" w:rsidRDefault="007873BF" w:rsidP="00BD6FFB">
            <w:pPr>
              <w:spacing w:before="60" w:after="60" w:line="276" w:lineRule="auto"/>
              <w:ind w:left="244"/>
              <w:rPr>
                <w:rFonts w:ascii="Times New Roman" w:hAnsi="Times New Roman"/>
                <w:sz w:val="26"/>
                <w:szCs w:val="26"/>
                <w:lang w:eastAsia="ja-JP"/>
              </w:rPr>
            </w:pPr>
            <w:r w:rsidRPr="00984533">
              <w:rPr>
                <w:rFonts w:ascii="Times New Roman" w:hAnsi="Times New Roman"/>
                <w:color w:val="auto"/>
                <w:sz w:val="26"/>
                <w:szCs w:val="26"/>
              </w:rPr>
              <w:t xml:space="preserve"> </w:t>
            </w:r>
          </w:p>
        </w:tc>
      </w:tr>
      <w:tr w:rsidR="007873BF" w:rsidRPr="00984533" w:rsidTr="00984533">
        <w:trPr>
          <w:cantSplit/>
          <w:trHeight w:val="640"/>
        </w:trPr>
        <w:tc>
          <w:tcPr>
            <w:tcW w:w="1560" w:type="dxa"/>
            <w:vMerge/>
            <w:shd w:val="clear" w:color="auto" w:fill="DBE5F1"/>
            <w:tcMar>
              <w:top w:w="113" w:type="dxa"/>
              <w:left w:w="113" w:type="dxa"/>
              <w:bottom w:w="113" w:type="dxa"/>
              <w:right w:w="113" w:type="dxa"/>
            </w:tcMar>
          </w:tcPr>
          <w:p w:rsidR="007873BF" w:rsidRPr="00984533" w:rsidRDefault="007873BF" w:rsidP="00A945CA">
            <w:pPr>
              <w:spacing w:after="0" w:line="276" w:lineRule="auto"/>
              <w:rPr>
                <w:rFonts w:ascii="Times New Roman" w:hAnsi="Times New Roman"/>
                <w:b/>
                <w:color w:val="auto"/>
                <w:sz w:val="26"/>
                <w:szCs w:val="26"/>
                <w:lang w:eastAsia="ja-JP"/>
              </w:rPr>
            </w:pPr>
          </w:p>
        </w:tc>
        <w:tc>
          <w:tcPr>
            <w:tcW w:w="1147" w:type="dxa"/>
            <w:shd w:val="solid" w:color="FFFFFF" w:fill="ABD2E5"/>
            <w:tcMar>
              <w:top w:w="113" w:type="dxa"/>
              <w:left w:w="113" w:type="dxa"/>
              <w:bottom w:w="113" w:type="dxa"/>
              <w:right w:w="113" w:type="dxa"/>
            </w:tcMar>
          </w:tcPr>
          <w:p w:rsidR="007873BF" w:rsidRPr="00984533" w:rsidRDefault="007873BF" w:rsidP="00A945CA">
            <w:pPr>
              <w:numPr>
                <w:ilvl w:val="0"/>
                <w:numId w:val="5"/>
              </w:numPr>
              <w:spacing w:after="0" w:line="276" w:lineRule="auto"/>
              <w:ind w:hanging="113"/>
              <w:jc w:val="center"/>
              <w:rPr>
                <w:rFonts w:ascii="Times New Roman" w:hAnsi="Times New Roman"/>
                <w:color w:val="auto"/>
                <w:sz w:val="26"/>
                <w:szCs w:val="26"/>
              </w:rPr>
            </w:pPr>
            <w:r>
              <w:rPr>
                <w:rFonts w:ascii="Times New Roman" w:hAnsi="Times New Roman"/>
                <w:color w:val="auto"/>
                <w:sz w:val="26"/>
                <w:szCs w:val="26"/>
              </w:rPr>
              <w:t>4</w:t>
            </w:r>
            <w:r w:rsidRPr="00984533">
              <w:rPr>
                <w:rFonts w:ascii="Times New Roman" w:hAnsi="Times New Roman"/>
                <w:color w:val="auto"/>
                <w:sz w:val="26"/>
                <w:szCs w:val="26"/>
              </w:rPr>
              <w:t>0%</w:t>
            </w:r>
          </w:p>
        </w:tc>
        <w:tc>
          <w:tcPr>
            <w:tcW w:w="5811" w:type="dxa"/>
            <w:shd w:val="solid" w:color="FFFFFF" w:fill="ABD2E5"/>
            <w:tcMar>
              <w:top w:w="113" w:type="dxa"/>
              <w:left w:w="170" w:type="dxa"/>
              <w:bottom w:w="113" w:type="dxa"/>
              <w:right w:w="113" w:type="dxa"/>
            </w:tcMar>
          </w:tcPr>
          <w:p w:rsidR="007873BF" w:rsidRPr="007873BF" w:rsidRDefault="007873BF" w:rsidP="007873BF">
            <w:pPr>
              <w:jc w:val="both"/>
              <w:rPr>
                <w:sz w:val="26"/>
                <w:szCs w:val="26"/>
              </w:rPr>
            </w:pPr>
            <w:r>
              <w:rPr>
                <w:rFonts w:ascii="Times New Roman" w:hAnsi="Times New Roman"/>
                <w:sz w:val="26"/>
                <w:szCs w:val="26"/>
                <w:lang w:eastAsia="ja-JP"/>
              </w:rPr>
              <w:t>End-term test: The test will be divided into 2 sections, (1) consecutive interpretation from English to Vietnamese and (2) simultaneous interpretation from Vietnamese into English. Section (1) will be about 5 minutes in length (including both source language speech and student interpreting time) and will be divided into 5 subsections of 40-45 seconds each (source speech length). Section (2) will be 2.5-3 minutes in length, students will interpret simultaneously. The test will be administered in the interpreting lab.</w:t>
            </w:r>
          </w:p>
        </w:tc>
        <w:tc>
          <w:tcPr>
            <w:tcW w:w="6096" w:type="dxa"/>
            <w:shd w:val="solid" w:color="FFFFFF" w:fill="ABD2E5"/>
            <w:tcMar>
              <w:top w:w="113" w:type="dxa"/>
              <w:left w:w="113" w:type="dxa"/>
              <w:bottom w:w="113" w:type="dxa"/>
              <w:right w:w="113" w:type="dxa"/>
            </w:tcMar>
          </w:tcPr>
          <w:p w:rsidR="007873BF" w:rsidRDefault="007873BF" w:rsidP="007873BF">
            <w:pPr>
              <w:spacing w:before="60" w:after="60" w:line="276" w:lineRule="auto"/>
              <w:rPr>
                <w:rFonts w:ascii="Times New Roman" w:hAnsi="Times New Roman"/>
                <w:sz w:val="26"/>
                <w:szCs w:val="26"/>
              </w:rPr>
            </w:pPr>
            <w:r>
              <w:rPr>
                <w:rFonts w:ascii="Times New Roman" w:hAnsi="Times New Roman"/>
                <w:sz w:val="26"/>
                <w:szCs w:val="26"/>
              </w:rPr>
              <w:t xml:space="preserve">To assess students’ consecutive interpreting skills from English to Vietnamese; </w:t>
            </w:r>
          </w:p>
          <w:p w:rsidR="007873BF" w:rsidRDefault="007873BF" w:rsidP="007873BF">
            <w:pPr>
              <w:spacing w:before="60" w:after="60" w:line="276" w:lineRule="auto"/>
              <w:rPr>
                <w:rFonts w:ascii="Times New Roman" w:hAnsi="Times New Roman"/>
                <w:sz w:val="26"/>
                <w:szCs w:val="26"/>
              </w:rPr>
            </w:pPr>
          </w:p>
          <w:p w:rsidR="007873BF" w:rsidRPr="00984533" w:rsidRDefault="007873BF" w:rsidP="007873BF">
            <w:pPr>
              <w:spacing w:before="60" w:after="60" w:line="276" w:lineRule="auto"/>
              <w:rPr>
                <w:rFonts w:ascii="Times New Roman" w:hAnsi="Times New Roman"/>
                <w:color w:val="auto"/>
                <w:sz w:val="26"/>
                <w:szCs w:val="26"/>
                <w:lang w:eastAsia="ja-JP"/>
              </w:rPr>
            </w:pPr>
            <w:r>
              <w:rPr>
                <w:rFonts w:ascii="Times New Roman" w:hAnsi="Times New Roman"/>
                <w:sz w:val="26"/>
                <w:szCs w:val="26"/>
              </w:rPr>
              <w:t xml:space="preserve">To assess students’ simultaneous interpreting skills from Vietnamese into English.  </w:t>
            </w:r>
          </w:p>
          <w:p w:rsidR="007873BF" w:rsidRPr="00984533" w:rsidRDefault="007873BF" w:rsidP="00E664E7">
            <w:pPr>
              <w:spacing w:before="60" w:after="60" w:line="276" w:lineRule="auto"/>
              <w:rPr>
                <w:rFonts w:ascii="Times New Roman" w:hAnsi="Times New Roman"/>
                <w:color w:val="auto"/>
                <w:sz w:val="26"/>
                <w:szCs w:val="26"/>
              </w:rPr>
            </w:pPr>
          </w:p>
        </w:tc>
      </w:tr>
    </w:tbl>
    <w:p w:rsidR="009A7C35" w:rsidRPr="007A3612" w:rsidRDefault="009A7C35" w:rsidP="00E57995">
      <w:pPr>
        <w:pStyle w:val="Style1"/>
        <w:ind w:firstLine="0"/>
        <w:rPr>
          <w:rFonts w:ascii="Times New Roman" w:hAnsi="Times New Roman"/>
          <w:sz w:val="26"/>
          <w:lang w:eastAsia="ja-JP"/>
        </w:rPr>
      </w:pPr>
      <w:bookmarkStart w:id="4" w:name="_TOC7203"/>
      <w:bookmarkEnd w:id="4"/>
    </w:p>
    <w:sectPr w:rsidR="009A7C35" w:rsidRPr="007A3612" w:rsidSect="00E57995">
      <w:headerReference w:type="even" r:id="rId13"/>
      <w:headerReference w:type="default" r:id="rId14"/>
      <w:footerReference w:type="even" r:id="rId15"/>
      <w:footerReference w:type="default" r:id="rId16"/>
      <w:pgSz w:w="16840" w:h="11901" w:orient="landscape"/>
      <w:pgMar w:top="1418" w:right="1134" w:bottom="1418" w:left="113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265" w:rsidRDefault="00745265" w:rsidP="00F65081">
      <w:pPr>
        <w:spacing w:after="0"/>
      </w:pPr>
      <w:r>
        <w:separator/>
      </w:r>
    </w:p>
  </w:endnote>
  <w:endnote w:type="continuationSeparator" w:id="1">
    <w:p w:rsidR="00745265" w:rsidRDefault="00745265" w:rsidP="00F650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doni SvtyTwo ITC TT-Book">
    <w:altName w:val="Courier New"/>
    <w:charset w:val="00"/>
    <w:family w:val="auto"/>
    <w:pitch w:val="variable"/>
    <w:sig w:usb0="00000003" w:usb1="00000000" w:usb2="00000000" w:usb3="00000000" w:csb0="00000001" w:csb1="00000000"/>
  </w:font>
  <w:font w:name="Futura">
    <w:altName w:val="Times New Roman"/>
    <w:charset w:val="00"/>
    <w:family w:val="auto"/>
    <w:pitch w:val="variable"/>
    <w:sig w:usb0="00000000" w:usb1="00000000" w:usb2="00000000" w:usb3="00000000" w:csb0="000001FB" w:csb1="00000000"/>
  </w:font>
  <w:font w:name="Bodoni SvtyTwo OS ITC TT-Book">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odoni SvtyTwo OS ITC TT-Bold">
    <w:charset w:val="00"/>
    <w:family w:val="auto"/>
    <w:pitch w:val="variable"/>
    <w:sig w:usb0="00000003" w:usb1="00000000" w:usb2="00000000" w:usb3="00000000" w:csb0="00000001" w:csb1="00000000"/>
  </w:font>
  <w:font w:name="Futura Condensed">
    <w:charset w:val="00"/>
    <w:family w:val="auto"/>
    <w:pitch w:val="variable"/>
    <w:sig w:usb0="80000067" w:usb1="00000000" w:usb2="00000000" w:usb3="00000000" w:csb0="000001FB"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Default="00E301EF">
    <w:pPr>
      <w:pStyle w:val="HeaderFooter"/>
      <w:jc w:val="right"/>
      <w:rPr>
        <w:rFonts w:ascii="Times New Roman" w:eastAsia="Times New Roman" w:hAnsi="Times New Roman"/>
        <w:color w:val="auto"/>
      </w:rPr>
    </w:pPr>
    <w:r>
      <w:rPr>
        <w:rFonts w:ascii="Times New Roman" w:hAnsi="Times New Roman"/>
        <w:color w:val="117CB2"/>
      </w:rPr>
      <w:fldChar w:fldCharType="begin"/>
    </w:r>
    <w:r w:rsidR="00D433FE">
      <w:rPr>
        <w:rFonts w:ascii="Times New Roman" w:hAnsi="Times New Roman"/>
        <w:color w:val="117CB2"/>
      </w:rPr>
      <w:instrText xml:space="preserve"> PAGE </w:instrText>
    </w:r>
    <w:r>
      <w:rPr>
        <w:rFonts w:ascii="Times New Roman" w:hAnsi="Times New Roman"/>
        <w:color w:val="117CB2"/>
      </w:rPr>
      <w:fldChar w:fldCharType="separate"/>
    </w:r>
    <w:r w:rsidR="00D433FE">
      <w:rPr>
        <w:rFonts w:ascii="Times New Roman" w:hAnsi="Times New Roman"/>
        <w:noProof/>
        <w:color w:val="117CB2"/>
      </w:rPr>
      <w:t>14</w:t>
    </w:r>
    <w:r>
      <w:rPr>
        <w:rFonts w:ascii="Times New Roman" w:hAnsi="Times New Roman"/>
        <w:color w:val="117CB2"/>
      </w:rPr>
      <w:fldChar w:fldCharType="end"/>
    </w:r>
    <w:r w:rsidR="00D433FE">
      <w:rPr>
        <w:rFonts w:ascii="Times New Roman" w:hAnsi="Times New Roman"/>
        <w:color w:val="117CB2"/>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Pr="0054195F" w:rsidRDefault="00E301EF" w:rsidP="008F0765">
    <w:pPr>
      <w:pStyle w:val="HeaderFooter"/>
      <w:jc w:val="right"/>
      <w:rPr>
        <w:rFonts w:ascii="Times New Roman" w:hAnsi="Times New Roman"/>
        <w:color w:val="117CB2"/>
      </w:rPr>
    </w:pPr>
    <w:r>
      <w:rPr>
        <w:rFonts w:ascii="Times New Roman" w:hAnsi="Times New Roman"/>
        <w:color w:val="117CB2"/>
      </w:rPr>
      <w:fldChar w:fldCharType="begin"/>
    </w:r>
    <w:r w:rsidR="00D433FE">
      <w:rPr>
        <w:rFonts w:ascii="Times New Roman" w:hAnsi="Times New Roman"/>
        <w:color w:val="117CB2"/>
      </w:rPr>
      <w:instrText xml:space="preserve"> PAGE </w:instrText>
    </w:r>
    <w:r>
      <w:rPr>
        <w:rFonts w:ascii="Times New Roman" w:hAnsi="Times New Roman"/>
        <w:color w:val="117CB2"/>
      </w:rPr>
      <w:fldChar w:fldCharType="separate"/>
    </w:r>
    <w:r w:rsidR="005E6813">
      <w:rPr>
        <w:rFonts w:ascii="Times New Roman" w:hAnsi="Times New Roman"/>
        <w:noProof/>
        <w:color w:val="117CB2"/>
      </w:rPr>
      <w:t>1</w:t>
    </w:r>
    <w:r>
      <w:rPr>
        <w:rFonts w:ascii="Times New Roman" w:hAnsi="Times New Roman"/>
        <w:color w:val="117CB2"/>
      </w:rPr>
      <w:fldChar w:fldCharType="end"/>
    </w:r>
    <w:r w:rsidR="00D433FE">
      <w:rPr>
        <w:rFonts w:ascii="Times New Roman" w:hAnsi="Times New Roman"/>
        <w:color w:val="117CB2"/>
      </w:rPr>
      <w:t xml:space="preserve"> |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Default="00D433FE">
    <w:pPr>
      <w:pStyle w:val="HeaderFooter"/>
      <w:jc w:val="right"/>
      <w:rPr>
        <w:rFonts w:ascii="Times New Roman" w:eastAsia="Times New Roman" w:hAnsi="Times New Roman"/>
        <w:color w:val="auto"/>
      </w:rPr>
    </w:pPr>
    <w:r>
      <w:rPr>
        <w:rFonts w:ascii="Times New Roman" w:hAnsi="Times New Roman"/>
        <w:color w:val="117CB2"/>
      </w:rPr>
      <w:t xml:space="preserve"> Page </w:t>
    </w:r>
    <w:r w:rsidR="00E301EF">
      <w:rPr>
        <w:rFonts w:ascii="Times New Roman" w:hAnsi="Times New Roman"/>
        <w:color w:val="117CB2"/>
      </w:rPr>
      <w:fldChar w:fldCharType="begin"/>
    </w:r>
    <w:r>
      <w:rPr>
        <w:rFonts w:ascii="Times New Roman" w:hAnsi="Times New Roman"/>
        <w:color w:val="117CB2"/>
      </w:rPr>
      <w:instrText xml:space="preserve"> PAGE </w:instrText>
    </w:r>
    <w:r w:rsidR="00E301EF">
      <w:rPr>
        <w:rFonts w:ascii="Times New Roman" w:hAnsi="Times New Roman"/>
        <w:color w:val="117CB2"/>
      </w:rPr>
      <w:fldChar w:fldCharType="separate"/>
    </w:r>
    <w:r>
      <w:rPr>
        <w:rFonts w:ascii="Times New Roman" w:hAnsi="Times New Roman"/>
        <w:noProof/>
        <w:color w:val="117CB2"/>
      </w:rPr>
      <w:t>30</w:t>
    </w:r>
    <w:r w:rsidR="00E301EF">
      <w:rPr>
        <w:rFonts w:ascii="Times New Roman" w:hAnsi="Times New Roman"/>
        <w:color w:val="117CB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Default="00D433FE">
    <w:pPr>
      <w:pStyle w:val="HeaderFooter"/>
      <w:jc w:val="right"/>
      <w:rPr>
        <w:rFonts w:ascii="Times New Roman" w:eastAsia="Times New Roman" w:hAnsi="Times New Roman"/>
        <w:color w:val="auto"/>
      </w:rPr>
    </w:pPr>
    <w:r>
      <w:rPr>
        <w:rFonts w:ascii="Times New Roman" w:hAnsi="Times New Roman"/>
        <w:color w:val="117CB2"/>
      </w:rPr>
      <w:t xml:space="preserve"> Page </w:t>
    </w:r>
    <w:r w:rsidR="00E301EF">
      <w:rPr>
        <w:rFonts w:ascii="Times New Roman" w:hAnsi="Times New Roman"/>
        <w:color w:val="117CB2"/>
      </w:rPr>
      <w:fldChar w:fldCharType="begin"/>
    </w:r>
    <w:r>
      <w:rPr>
        <w:rFonts w:ascii="Times New Roman" w:hAnsi="Times New Roman"/>
        <w:color w:val="117CB2"/>
      </w:rPr>
      <w:instrText xml:space="preserve"> PAGE </w:instrText>
    </w:r>
    <w:r w:rsidR="00E301EF">
      <w:rPr>
        <w:rFonts w:ascii="Times New Roman" w:hAnsi="Times New Roman"/>
        <w:color w:val="117CB2"/>
      </w:rPr>
      <w:fldChar w:fldCharType="separate"/>
    </w:r>
    <w:r w:rsidR="005E6813">
      <w:rPr>
        <w:rFonts w:ascii="Times New Roman" w:hAnsi="Times New Roman"/>
        <w:noProof/>
        <w:color w:val="117CB2"/>
      </w:rPr>
      <w:t>8</w:t>
    </w:r>
    <w:r w:rsidR="00E301EF">
      <w:rPr>
        <w:rFonts w:ascii="Times New Roman" w:hAnsi="Times New Roman"/>
        <w:color w:val="117CB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265" w:rsidRDefault="00745265" w:rsidP="00F65081">
      <w:pPr>
        <w:spacing w:after="0"/>
      </w:pPr>
      <w:r>
        <w:separator/>
      </w:r>
    </w:p>
  </w:footnote>
  <w:footnote w:type="continuationSeparator" w:id="1">
    <w:p w:rsidR="00745265" w:rsidRDefault="00745265" w:rsidP="00F650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Default="00D433FE">
    <w:pPr>
      <w:pStyle w:val="HeaderFooter"/>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Default="00D433FE">
    <w:pPr>
      <w:pStyle w:val="HeaderFooter"/>
      <w:rPr>
        <w:rFonts w:ascii="Times New Roman" w:eastAsia="Times New Roman" w:hAnsi="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Default="00D433FE">
    <w:pPr>
      <w:pStyle w:val="HeaderFooter"/>
      <w:rPr>
        <w:rFonts w:ascii="Times New Roman" w:eastAsia="Times New Roman" w:hAnsi="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FE" w:rsidRDefault="00D433FE">
    <w:pPr>
      <w:pStyle w:val="HeaderFooter"/>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70"/>
        </w:tabs>
        <w:ind w:left="170" w:firstLine="0"/>
      </w:pPr>
      <w:rPr>
        <w:rFonts w:hint="default"/>
        <w:position w:val="0"/>
      </w:rPr>
    </w:lvl>
    <w:lvl w:ilvl="1">
      <w:numFmt w:val="bullet"/>
      <w:lvlText w:val="•"/>
      <w:lvlJc w:val="left"/>
      <w:pPr>
        <w:tabs>
          <w:tab w:val="num" w:pos="170"/>
        </w:tabs>
        <w:ind w:left="170" w:firstLine="170"/>
      </w:pPr>
      <w:rPr>
        <w:rFonts w:hint="default"/>
        <w:position w:val="0"/>
      </w:rPr>
    </w:lvl>
    <w:lvl w:ilvl="2">
      <w:numFmt w:val="bullet"/>
      <w:lvlText w:val="•"/>
      <w:lvlJc w:val="left"/>
      <w:pPr>
        <w:tabs>
          <w:tab w:val="num" w:pos="454"/>
        </w:tabs>
        <w:ind w:left="454"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4"/>
    <w:multiLevelType w:val="multilevel"/>
    <w:tmpl w:val="894EE876"/>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C"/>
    <w:multiLevelType w:val="multilevel"/>
    <w:tmpl w:val="894EE87E"/>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D"/>
    <w:multiLevelType w:val="multilevel"/>
    <w:tmpl w:val="894EE87F"/>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F"/>
    <w:multiLevelType w:val="multilevel"/>
    <w:tmpl w:val="894EE881"/>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10"/>
    <w:multiLevelType w:val="multilevel"/>
    <w:tmpl w:val="894EE882"/>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7C"/>
    <w:multiLevelType w:val="multilevel"/>
    <w:tmpl w:val="894EE8EE"/>
    <w:lvl w:ilvl="0">
      <w:start w:val="1"/>
      <w:numFmt w:val="bullet"/>
      <w:lvlText w:val="●"/>
      <w:lvlJc w:val="left"/>
      <w:pPr>
        <w:tabs>
          <w:tab w:val="num" w:pos="360"/>
        </w:tabs>
        <w:ind w:left="360" w:firstLine="0"/>
      </w:pPr>
      <w:rPr>
        <w:rFonts w:hint="default"/>
        <w:strike w:val="0"/>
        <w:dstrike w:val="0"/>
        <w:color w:val="000000"/>
        <w:position w:val="0"/>
        <w:sz w:val="20"/>
      </w:rPr>
    </w:lvl>
    <w:lvl w:ilvl="1">
      <w:start w:val="1"/>
      <w:numFmt w:val="bullet"/>
      <w:lvlText w:val="○"/>
      <w:lvlJc w:val="left"/>
      <w:pPr>
        <w:tabs>
          <w:tab w:val="num" w:pos="360"/>
        </w:tabs>
        <w:ind w:left="360" w:firstLine="1080"/>
      </w:pPr>
      <w:rPr>
        <w:rFonts w:ascii="Courier New" w:eastAsia="ヒラギノ角ゴ Pro W3" w:hAnsi="Courier New" w:hint="default"/>
        <w:strike w:val="0"/>
        <w:dstrike w:val="0"/>
        <w:color w:val="000000"/>
        <w:position w:val="0"/>
        <w:sz w:val="20"/>
      </w:rPr>
    </w:lvl>
    <w:lvl w:ilvl="2">
      <w:start w:val="1"/>
      <w:numFmt w:val="bullet"/>
      <w:lvlText w:val="■"/>
      <w:lvlJc w:val="left"/>
      <w:pPr>
        <w:tabs>
          <w:tab w:val="num" w:pos="288"/>
        </w:tabs>
        <w:ind w:left="288" w:firstLine="1872"/>
      </w:pPr>
      <w:rPr>
        <w:rFonts w:ascii="Verdana" w:eastAsia="ヒラギノ角ゴ Pro W3" w:hAnsi="Verdana" w:hint="default"/>
        <w:strike w:val="0"/>
        <w:dstrike w:val="0"/>
        <w:color w:val="000000"/>
        <w:position w:val="0"/>
        <w:sz w:val="20"/>
      </w:rPr>
    </w:lvl>
    <w:lvl w:ilvl="3">
      <w:start w:val="1"/>
      <w:numFmt w:val="bullet"/>
      <w:lvlText w:val="●"/>
      <w:lvlJc w:val="left"/>
      <w:pPr>
        <w:tabs>
          <w:tab w:val="num" w:pos="360"/>
        </w:tabs>
        <w:ind w:left="360" w:firstLine="2520"/>
      </w:pPr>
      <w:rPr>
        <w:rFonts w:ascii="Verdana" w:eastAsia="ヒラギノ角ゴ Pro W3" w:hAnsi="Verdana" w:hint="default"/>
        <w:strike w:val="0"/>
        <w:dstrike w:val="0"/>
        <w:color w:val="000000"/>
        <w:position w:val="0"/>
        <w:sz w:val="20"/>
      </w:rPr>
    </w:lvl>
    <w:lvl w:ilvl="4">
      <w:start w:val="1"/>
      <w:numFmt w:val="bullet"/>
      <w:lvlText w:val="○"/>
      <w:lvlJc w:val="left"/>
      <w:pPr>
        <w:tabs>
          <w:tab w:val="num" w:pos="360"/>
        </w:tabs>
        <w:ind w:left="360" w:firstLine="3240"/>
      </w:pPr>
      <w:rPr>
        <w:rFonts w:ascii="Courier New" w:eastAsia="ヒラギノ角ゴ Pro W3" w:hAnsi="Courier New" w:hint="default"/>
        <w:strike w:val="0"/>
        <w:dstrike w:val="0"/>
        <w:color w:val="000000"/>
        <w:position w:val="0"/>
        <w:sz w:val="20"/>
      </w:rPr>
    </w:lvl>
    <w:lvl w:ilvl="5">
      <w:start w:val="1"/>
      <w:numFmt w:val="bullet"/>
      <w:lvlText w:val="■"/>
      <w:lvlJc w:val="left"/>
      <w:pPr>
        <w:tabs>
          <w:tab w:val="num" w:pos="288"/>
        </w:tabs>
        <w:ind w:left="288" w:firstLine="4032"/>
      </w:pPr>
      <w:rPr>
        <w:rFonts w:ascii="Verdana" w:eastAsia="ヒラギノ角ゴ Pro W3" w:hAnsi="Verdana" w:hint="default"/>
        <w:strike w:val="0"/>
        <w:dstrike w:val="0"/>
        <w:color w:val="000000"/>
        <w:position w:val="0"/>
        <w:sz w:val="20"/>
      </w:rPr>
    </w:lvl>
    <w:lvl w:ilvl="6">
      <w:start w:val="1"/>
      <w:numFmt w:val="bullet"/>
      <w:lvlText w:val="●"/>
      <w:lvlJc w:val="left"/>
      <w:pPr>
        <w:tabs>
          <w:tab w:val="num" w:pos="360"/>
        </w:tabs>
        <w:ind w:left="360" w:firstLine="4680"/>
      </w:pPr>
      <w:rPr>
        <w:rFonts w:ascii="Verdana" w:eastAsia="ヒラギノ角ゴ Pro W3" w:hAnsi="Verdana" w:hint="default"/>
        <w:strike w:val="0"/>
        <w:dstrike w:val="0"/>
        <w:color w:val="000000"/>
        <w:position w:val="0"/>
        <w:sz w:val="20"/>
      </w:rPr>
    </w:lvl>
    <w:lvl w:ilvl="7">
      <w:start w:val="1"/>
      <w:numFmt w:val="bullet"/>
      <w:lvlText w:val="○"/>
      <w:lvlJc w:val="left"/>
      <w:pPr>
        <w:tabs>
          <w:tab w:val="num" w:pos="360"/>
        </w:tabs>
        <w:ind w:left="360" w:firstLine="5400"/>
      </w:pPr>
      <w:rPr>
        <w:rFonts w:ascii="Courier New" w:eastAsia="ヒラギノ角ゴ Pro W3" w:hAnsi="Courier New" w:hint="default"/>
        <w:strike w:val="0"/>
        <w:dstrike w:val="0"/>
        <w:color w:val="000000"/>
        <w:position w:val="0"/>
        <w:sz w:val="20"/>
      </w:rPr>
    </w:lvl>
    <w:lvl w:ilvl="8">
      <w:start w:val="1"/>
      <w:numFmt w:val="bullet"/>
      <w:lvlText w:val="■"/>
      <w:lvlJc w:val="left"/>
      <w:pPr>
        <w:tabs>
          <w:tab w:val="num" w:pos="288"/>
        </w:tabs>
        <w:ind w:left="288" w:firstLine="6192"/>
      </w:pPr>
      <w:rPr>
        <w:rFonts w:ascii="Verdana" w:eastAsia="ヒラギノ角ゴ Pro W3" w:hAnsi="Verdana" w:hint="default"/>
        <w:strike w:val="0"/>
        <w:dstrike w:val="0"/>
        <w:color w:val="000000"/>
        <w:position w:val="0"/>
        <w:sz w:val="20"/>
      </w:rPr>
    </w:lvl>
  </w:abstractNum>
  <w:abstractNum w:abstractNumId="7">
    <w:nsid w:val="03685C6B"/>
    <w:multiLevelType w:val="hybridMultilevel"/>
    <w:tmpl w:val="7A90432E"/>
    <w:lvl w:ilvl="0" w:tplc="9A6A686C">
      <w:start w:val="1"/>
      <w:numFmt w:val="bullet"/>
      <w:lvlText w:val=""/>
      <w:lvlJc w:val="left"/>
      <w:pPr>
        <w:ind w:left="720" w:hanging="360"/>
      </w:pPr>
      <w:rPr>
        <w:rFonts w:ascii="Symbol" w:hAnsi="Symbol" w:hint="default"/>
        <w:color w:val="4F81BD"/>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D12B7"/>
    <w:multiLevelType w:val="multilevel"/>
    <w:tmpl w:val="4CF26898"/>
    <w:lvl w:ilvl="0">
      <w:start w:val="1"/>
      <w:numFmt w:val="decimal"/>
      <w:lvlText w:val="%1."/>
      <w:lvlJc w:val="left"/>
      <w:pPr>
        <w:ind w:left="720" w:hanging="360"/>
      </w:pPr>
      <w:rPr>
        <w:rFonts w:hint="default"/>
      </w:rPr>
    </w:lvl>
    <w:lvl w:ilvl="1">
      <w:start w:val="2"/>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49615AB"/>
    <w:multiLevelType w:val="hybridMultilevel"/>
    <w:tmpl w:val="D316777A"/>
    <w:lvl w:ilvl="0" w:tplc="042A0001">
      <w:start w:val="1"/>
      <w:numFmt w:val="bullet"/>
      <w:lvlText w:val=""/>
      <w:lvlJc w:val="left"/>
      <w:pPr>
        <w:tabs>
          <w:tab w:val="num" w:pos="629"/>
        </w:tabs>
        <w:ind w:left="629" w:hanging="360"/>
      </w:pPr>
      <w:rPr>
        <w:rFonts w:ascii="Symbol" w:hAnsi="Symbol" w:hint="default"/>
      </w:rPr>
    </w:lvl>
    <w:lvl w:ilvl="1" w:tplc="042A0003" w:tentative="1">
      <w:start w:val="1"/>
      <w:numFmt w:val="bullet"/>
      <w:lvlText w:val="o"/>
      <w:lvlJc w:val="left"/>
      <w:pPr>
        <w:tabs>
          <w:tab w:val="num" w:pos="1349"/>
        </w:tabs>
        <w:ind w:left="1349" w:hanging="360"/>
      </w:pPr>
      <w:rPr>
        <w:rFonts w:ascii="Courier New" w:hAnsi="Courier New" w:cs="Courier New" w:hint="default"/>
      </w:rPr>
    </w:lvl>
    <w:lvl w:ilvl="2" w:tplc="042A0005" w:tentative="1">
      <w:start w:val="1"/>
      <w:numFmt w:val="bullet"/>
      <w:lvlText w:val=""/>
      <w:lvlJc w:val="left"/>
      <w:pPr>
        <w:tabs>
          <w:tab w:val="num" w:pos="2069"/>
        </w:tabs>
        <w:ind w:left="2069" w:hanging="360"/>
      </w:pPr>
      <w:rPr>
        <w:rFonts w:ascii="Wingdings" w:hAnsi="Wingdings" w:hint="default"/>
      </w:rPr>
    </w:lvl>
    <w:lvl w:ilvl="3" w:tplc="042A0001" w:tentative="1">
      <w:start w:val="1"/>
      <w:numFmt w:val="bullet"/>
      <w:lvlText w:val=""/>
      <w:lvlJc w:val="left"/>
      <w:pPr>
        <w:tabs>
          <w:tab w:val="num" w:pos="2789"/>
        </w:tabs>
        <w:ind w:left="2789" w:hanging="360"/>
      </w:pPr>
      <w:rPr>
        <w:rFonts w:ascii="Symbol" w:hAnsi="Symbol" w:hint="default"/>
      </w:rPr>
    </w:lvl>
    <w:lvl w:ilvl="4" w:tplc="042A0003" w:tentative="1">
      <w:start w:val="1"/>
      <w:numFmt w:val="bullet"/>
      <w:lvlText w:val="o"/>
      <w:lvlJc w:val="left"/>
      <w:pPr>
        <w:tabs>
          <w:tab w:val="num" w:pos="3509"/>
        </w:tabs>
        <w:ind w:left="3509" w:hanging="360"/>
      </w:pPr>
      <w:rPr>
        <w:rFonts w:ascii="Courier New" w:hAnsi="Courier New" w:cs="Courier New" w:hint="default"/>
      </w:rPr>
    </w:lvl>
    <w:lvl w:ilvl="5" w:tplc="042A0005" w:tentative="1">
      <w:start w:val="1"/>
      <w:numFmt w:val="bullet"/>
      <w:lvlText w:val=""/>
      <w:lvlJc w:val="left"/>
      <w:pPr>
        <w:tabs>
          <w:tab w:val="num" w:pos="4229"/>
        </w:tabs>
        <w:ind w:left="4229" w:hanging="360"/>
      </w:pPr>
      <w:rPr>
        <w:rFonts w:ascii="Wingdings" w:hAnsi="Wingdings" w:hint="default"/>
      </w:rPr>
    </w:lvl>
    <w:lvl w:ilvl="6" w:tplc="042A0001" w:tentative="1">
      <w:start w:val="1"/>
      <w:numFmt w:val="bullet"/>
      <w:lvlText w:val=""/>
      <w:lvlJc w:val="left"/>
      <w:pPr>
        <w:tabs>
          <w:tab w:val="num" w:pos="4949"/>
        </w:tabs>
        <w:ind w:left="4949" w:hanging="360"/>
      </w:pPr>
      <w:rPr>
        <w:rFonts w:ascii="Symbol" w:hAnsi="Symbol" w:hint="default"/>
      </w:rPr>
    </w:lvl>
    <w:lvl w:ilvl="7" w:tplc="042A0003" w:tentative="1">
      <w:start w:val="1"/>
      <w:numFmt w:val="bullet"/>
      <w:lvlText w:val="o"/>
      <w:lvlJc w:val="left"/>
      <w:pPr>
        <w:tabs>
          <w:tab w:val="num" w:pos="5669"/>
        </w:tabs>
        <w:ind w:left="5669" w:hanging="360"/>
      </w:pPr>
      <w:rPr>
        <w:rFonts w:ascii="Courier New" w:hAnsi="Courier New" w:cs="Courier New" w:hint="default"/>
      </w:rPr>
    </w:lvl>
    <w:lvl w:ilvl="8" w:tplc="042A0005" w:tentative="1">
      <w:start w:val="1"/>
      <w:numFmt w:val="bullet"/>
      <w:lvlText w:val=""/>
      <w:lvlJc w:val="left"/>
      <w:pPr>
        <w:tabs>
          <w:tab w:val="num" w:pos="6389"/>
        </w:tabs>
        <w:ind w:left="6389" w:hanging="360"/>
      </w:pPr>
      <w:rPr>
        <w:rFonts w:ascii="Wingdings" w:hAnsi="Wingdings" w:hint="default"/>
      </w:rPr>
    </w:lvl>
  </w:abstractNum>
  <w:abstractNum w:abstractNumId="10">
    <w:nsid w:val="068B3743"/>
    <w:multiLevelType w:val="hybridMultilevel"/>
    <w:tmpl w:val="721A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0E605A"/>
    <w:multiLevelType w:val="hybridMultilevel"/>
    <w:tmpl w:val="4BAA404C"/>
    <w:lvl w:ilvl="0" w:tplc="4956B4C6">
      <w:start w:val="1"/>
      <w:numFmt w:val="bullet"/>
      <w:lvlText w:val="•"/>
      <w:lvlJc w:val="left"/>
      <w:pPr>
        <w:ind w:left="244" w:hanging="244"/>
      </w:pPr>
      <w:rPr>
        <w:rFonts w:ascii="Times New Roman" w:hAnsi="Times New Roman" w:cs="Times New Roman" w:hint="default"/>
        <w:color w:val="1F497D"/>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7741E"/>
    <w:multiLevelType w:val="hybridMultilevel"/>
    <w:tmpl w:val="CC1A8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9156EB1"/>
    <w:multiLevelType w:val="hybridMultilevel"/>
    <w:tmpl w:val="D87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E0731"/>
    <w:multiLevelType w:val="hybridMultilevel"/>
    <w:tmpl w:val="90A45986"/>
    <w:lvl w:ilvl="0" w:tplc="89EA7C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D977A9"/>
    <w:multiLevelType w:val="hybridMultilevel"/>
    <w:tmpl w:val="B10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70374"/>
    <w:multiLevelType w:val="hybridMultilevel"/>
    <w:tmpl w:val="576AFD6E"/>
    <w:lvl w:ilvl="0" w:tplc="8C26F276">
      <w:start w:val="2"/>
      <w:numFmt w:val="bullet"/>
      <w:lvlText w:val="-"/>
      <w:lvlJc w:val="left"/>
      <w:pPr>
        <w:ind w:left="1080" w:hanging="360"/>
      </w:pPr>
      <w:rPr>
        <w:rFonts w:ascii=".VnTime" w:eastAsia="Calibri" w:hAnsi=".VnTime" w:cs="Times New Roman"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47672A"/>
    <w:multiLevelType w:val="hybridMultilevel"/>
    <w:tmpl w:val="BCD8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36FE7A24"/>
    <w:multiLevelType w:val="hybridMultilevel"/>
    <w:tmpl w:val="5B786B8C"/>
    <w:lvl w:ilvl="0" w:tplc="1B2CD942">
      <w:start w:val="3"/>
      <w:numFmt w:val="bullet"/>
      <w:lvlText w:val="-"/>
      <w:lvlJc w:val="left"/>
      <w:pPr>
        <w:ind w:left="720" w:hanging="360"/>
      </w:pPr>
      <w:rPr>
        <w:rFonts w:ascii="Garamond" w:eastAsia="ヒラギノ角ゴ Pro W3"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02D8C"/>
    <w:multiLevelType w:val="hybridMultilevel"/>
    <w:tmpl w:val="43824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E543C7"/>
    <w:multiLevelType w:val="hybridMultilevel"/>
    <w:tmpl w:val="F07C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4525E"/>
    <w:multiLevelType w:val="multilevel"/>
    <w:tmpl w:val="2E363B36"/>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A86873"/>
    <w:multiLevelType w:val="hybridMultilevel"/>
    <w:tmpl w:val="23F4ABDA"/>
    <w:lvl w:ilvl="0" w:tplc="70B2E03E">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4FC7E1E"/>
    <w:multiLevelType w:val="hybridMultilevel"/>
    <w:tmpl w:val="5530A7DA"/>
    <w:lvl w:ilvl="0" w:tplc="9A6A686C">
      <w:start w:val="1"/>
      <w:numFmt w:val="bullet"/>
      <w:lvlText w:val=""/>
      <w:lvlJc w:val="left"/>
      <w:pPr>
        <w:ind w:left="720" w:hanging="360"/>
      </w:pPr>
      <w:rPr>
        <w:rFonts w:ascii="Symbol" w:hAnsi="Symbol" w:hint="default"/>
        <w:color w:val="4F81BD"/>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B0B0B"/>
    <w:multiLevelType w:val="hybridMultilevel"/>
    <w:tmpl w:val="CA78EAA0"/>
    <w:lvl w:ilvl="0" w:tplc="D40200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0"/>
  </w:num>
  <w:num w:numId="10">
    <w:abstractNumId w:val="9"/>
  </w:num>
  <w:num w:numId="11">
    <w:abstractNumId w:val="15"/>
  </w:num>
  <w:num w:numId="12">
    <w:abstractNumId w:val="20"/>
  </w:num>
  <w:num w:numId="13">
    <w:abstractNumId w:val="13"/>
  </w:num>
  <w:num w:numId="14">
    <w:abstractNumId w:val="18"/>
  </w:num>
  <w:num w:numId="15">
    <w:abstractNumId w:val="7"/>
  </w:num>
  <w:num w:numId="16">
    <w:abstractNumId w:val="23"/>
  </w:num>
  <w:num w:numId="17">
    <w:abstractNumId w:val="17"/>
  </w:num>
  <w:num w:numId="18">
    <w:abstractNumId w:val="24"/>
  </w:num>
  <w:num w:numId="19">
    <w:abstractNumId w:val="19"/>
  </w:num>
  <w:num w:numId="20">
    <w:abstractNumId w:val="22"/>
  </w:num>
  <w:num w:numId="21">
    <w:abstractNumId w:val="21"/>
  </w:num>
  <w:num w:numId="22">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65081"/>
    <w:rsid w:val="00002152"/>
    <w:rsid w:val="00002863"/>
    <w:rsid w:val="0001572B"/>
    <w:rsid w:val="000238EA"/>
    <w:rsid w:val="0002743E"/>
    <w:rsid w:val="0003276D"/>
    <w:rsid w:val="00033DC1"/>
    <w:rsid w:val="00034A52"/>
    <w:rsid w:val="00037963"/>
    <w:rsid w:val="00043D1E"/>
    <w:rsid w:val="00050CA7"/>
    <w:rsid w:val="00052349"/>
    <w:rsid w:val="000553D2"/>
    <w:rsid w:val="00055438"/>
    <w:rsid w:val="00055BA3"/>
    <w:rsid w:val="000567A9"/>
    <w:rsid w:val="00060B6D"/>
    <w:rsid w:val="0006757E"/>
    <w:rsid w:val="0007456D"/>
    <w:rsid w:val="0007531F"/>
    <w:rsid w:val="00077417"/>
    <w:rsid w:val="00085744"/>
    <w:rsid w:val="000865A1"/>
    <w:rsid w:val="00091F4F"/>
    <w:rsid w:val="00092FCF"/>
    <w:rsid w:val="000A15BD"/>
    <w:rsid w:val="000A1996"/>
    <w:rsid w:val="000A407A"/>
    <w:rsid w:val="000B0A5A"/>
    <w:rsid w:val="000B2388"/>
    <w:rsid w:val="000B41FE"/>
    <w:rsid w:val="000B6681"/>
    <w:rsid w:val="000B6DE5"/>
    <w:rsid w:val="000B6ED9"/>
    <w:rsid w:val="000C2484"/>
    <w:rsid w:val="000C7639"/>
    <w:rsid w:val="000D0B74"/>
    <w:rsid w:val="000D0CA7"/>
    <w:rsid w:val="000D18D1"/>
    <w:rsid w:val="000D3504"/>
    <w:rsid w:val="000E0498"/>
    <w:rsid w:val="000F0DC9"/>
    <w:rsid w:val="000F3C9F"/>
    <w:rsid w:val="000F6AF0"/>
    <w:rsid w:val="001048B1"/>
    <w:rsid w:val="00106C24"/>
    <w:rsid w:val="0011613D"/>
    <w:rsid w:val="00120225"/>
    <w:rsid w:val="00123173"/>
    <w:rsid w:val="001250BC"/>
    <w:rsid w:val="0013436E"/>
    <w:rsid w:val="001359A8"/>
    <w:rsid w:val="00140BA3"/>
    <w:rsid w:val="00141AC4"/>
    <w:rsid w:val="00142777"/>
    <w:rsid w:val="00144E10"/>
    <w:rsid w:val="00147776"/>
    <w:rsid w:val="00147A20"/>
    <w:rsid w:val="00150052"/>
    <w:rsid w:val="00151EF3"/>
    <w:rsid w:val="00163A74"/>
    <w:rsid w:val="00164259"/>
    <w:rsid w:val="00165584"/>
    <w:rsid w:val="001774DE"/>
    <w:rsid w:val="0017796F"/>
    <w:rsid w:val="001813BF"/>
    <w:rsid w:val="001855C9"/>
    <w:rsid w:val="001924E3"/>
    <w:rsid w:val="001925B0"/>
    <w:rsid w:val="001940F9"/>
    <w:rsid w:val="001A26B9"/>
    <w:rsid w:val="001A2CF4"/>
    <w:rsid w:val="001A507E"/>
    <w:rsid w:val="001B3995"/>
    <w:rsid w:val="001B5127"/>
    <w:rsid w:val="001B6596"/>
    <w:rsid w:val="001C16B3"/>
    <w:rsid w:val="001C1B97"/>
    <w:rsid w:val="001C2770"/>
    <w:rsid w:val="001C37E7"/>
    <w:rsid w:val="001C7D25"/>
    <w:rsid w:val="001D736A"/>
    <w:rsid w:val="001E459E"/>
    <w:rsid w:val="001F270A"/>
    <w:rsid w:val="001F3EC4"/>
    <w:rsid w:val="001F4B70"/>
    <w:rsid w:val="002068BE"/>
    <w:rsid w:val="00207C90"/>
    <w:rsid w:val="0021314E"/>
    <w:rsid w:val="0021340D"/>
    <w:rsid w:val="00213CB0"/>
    <w:rsid w:val="00215E1C"/>
    <w:rsid w:val="0021686A"/>
    <w:rsid w:val="002169BB"/>
    <w:rsid w:val="0022026F"/>
    <w:rsid w:val="002209FB"/>
    <w:rsid w:val="002260C5"/>
    <w:rsid w:val="00226F54"/>
    <w:rsid w:val="00227830"/>
    <w:rsid w:val="00227A6D"/>
    <w:rsid w:val="00244A9A"/>
    <w:rsid w:val="00247A5C"/>
    <w:rsid w:val="002514FC"/>
    <w:rsid w:val="00252061"/>
    <w:rsid w:val="00271A89"/>
    <w:rsid w:val="00271B24"/>
    <w:rsid w:val="00271DD4"/>
    <w:rsid w:val="0027298D"/>
    <w:rsid w:val="0027676C"/>
    <w:rsid w:val="002817C0"/>
    <w:rsid w:val="00284034"/>
    <w:rsid w:val="002853C7"/>
    <w:rsid w:val="00287743"/>
    <w:rsid w:val="00292C83"/>
    <w:rsid w:val="0029312C"/>
    <w:rsid w:val="002A0BE9"/>
    <w:rsid w:val="002A188A"/>
    <w:rsid w:val="002A50C6"/>
    <w:rsid w:val="002A5231"/>
    <w:rsid w:val="002A54BB"/>
    <w:rsid w:val="002A67E9"/>
    <w:rsid w:val="002A7437"/>
    <w:rsid w:val="002B06E8"/>
    <w:rsid w:val="002B2668"/>
    <w:rsid w:val="002B26AD"/>
    <w:rsid w:val="002B4170"/>
    <w:rsid w:val="002B44F0"/>
    <w:rsid w:val="002B4DF0"/>
    <w:rsid w:val="002B50E5"/>
    <w:rsid w:val="002B50FB"/>
    <w:rsid w:val="002B529C"/>
    <w:rsid w:val="002B560D"/>
    <w:rsid w:val="002C494B"/>
    <w:rsid w:val="002D1D54"/>
    <w:rsid w:val="002D7389"/>
    <w:rsid w:val="002E1111"/>
    <w:rsid w:val="002E29DA"/>
    <w:rsid w:val="002E56F4"/>
    <w:rsid w:val="002E61FA"/>
    <w:rsid w:val="002F0584"/>
    <w:rsid w:val="002F5BB4"/>
    <w:rsid w:val="0030035E"/>
    <w:rsid w:val="003006F2"/>
    <w:rsid w:val="00302D01"/>
    <w:rsid w:val="00303ED8"/>
    <w:rsid w:val="0030602E"/>
    <w:rsid w:val="003074AD"/>
    <w:rsid w:val="00307B67"/>
    <w:rsid w:val="00322586"/>
    <w:rsid w:val="00323CD2"/>
    <w:rsid w:val="003255C6"/>
    <w:rsid w:val="00325A6C"/>
    <w:rsid w:val="00326736"/>
    <w:rsid w:val="003325FE"/>
    <w:rsid w:val="00334B8A"/>
    <w:rsid w:val="003409F4"/>
    <w:rsid w:val="00342D55"/>
    <w:rsid w:val="00343CF7"/>
    <w:rsid w:val="00345101"/>
    <w:rsid w:val="003452FC"/>
    <w:rsid w:val="0034746B"/>
    <w:rsid w:val="003476D2"/>
    <w:rsid w:val="00352F81"/>
    <w:rsid w:val="00357783"/>
    <w:rsid w:val="003609F7"/>
    <w:rsid w:val="00361CE5"/>
    <w:rsid w:val="0036391D"/>
    <w:rsid w:val="00366B0B"/>
    <w:rsid w:val="0037372B"/>
    <w:rsid w:val="00374DC3"/>
    <w:rsid w:val="00382159"/>
    <w:rsid w:val="00386E5B"/>
    <w:rsid w:val="00394F18"/>
    <w:rsid w:val="00397E7E"/>
    <w:rsid w:val="003A0F2A"/>
    <w:rsid w:val="003A4D38"/>
    <w:rsid w:val="003C016E"/>
    <w:rsid w:val="003C1222"/>
    <w:rsid w:val="003C2B41"/>
    <w:rsid w:val="003C3978"/>
    <w:rsid w:val="003C5966"/>
    <w:rsid w:val="003C713F"/>
    <w:rsid w:val="003C721C"/>
    <w:rsid w:val="003C7D8E"/>
    <w:rsid w:val="003D176C"/>
    <w:rsid w:val="003D1B13"/>
    <w:rsid w:val="003D24D8"/>
    <w:rsid w:val="003D2983"/>
    <w:rsid w:val="003D47FA"/>
    <w:rsid w:val="003D59D1"/>
    <w:rsid w:val="003E6935"/>
    <w:rsid w:val="003E6B82"/>
    <w:rsid w:val="003E6DD0"/>
    <w:rsid w:val="003E7575"/>
    <w:rsid w:val="003F299F"/>
    <w:rsid w:val="003F3F7D"/>
    <w:rsid w:val="004033DC"/>
    <w:rsid w:val="00406652"/>
    <w:rsid w:val="004124D3"/>
    <w:rsid w:val="00415073"/>
    <w:rsid w:val="00416419"/>
    <w:rsid w:val="00416C41"/>
    <w:rsid w:val="004174A8"/>
    <w:rsid w:val="004273B3"/>
    <w:rsid w:val="00432024"/>
    <w:rsid w:val="00436596"/>
    <w:rsid w:val="00437DCD"/>
    <w:rsid w:val="00441BD8"/>
    <w:rsid w:val="004420A7"/>
    <w:rsid w:val="00443507"/>
    <w:rsid w:val="00456248"/>
    <w:rsid w:val="004619A5"/>
    <w:rsid w:val="0047050F"/>
    <w:rsid w:val="00472E00"/>
    <w:rsid w:val="0048269D"/>
    <w:rsid w:val="00484922"/>
    <w:rsid w:val="00487233"/>
    <w:rsid w:val="004923C4"/>
    <w:rsid w:val="00497822"/>
    <w:rsid w:val="004A23FC"/>
    <w:rsid w:val="004A33E8"/>
    <w:rsid w:val="004B134F"/>
    <w:rsid w:val="004B2C43"/>
    <w:rsid w:val="004B3F72"/>
    <w:rsid w:val="004B5D03"/>
    <w:rsid w:val="004B7204"/>
    <w:rsid w:val="004C25BD"/>
    <w:rsid w:val="004C2614"/>
    <w:rsid w:val="004C3E3B"/>
    <w:rsid w:val="004C6311"/>
    <w:rsid w:val="004D3C7A"/>
    <w:rsid w:val="004D445C"/>
    <w:rsid w:val="004D626D"/>
    <w:rsid w:val="004D74EF"/>
    <w:rsid w:val="004E3BCE"/>
    <w:rsid w:val="004E43FD"/>
    <w:rsid w:val="004F28F0"/>
    <w:rsid w:val="004F33FB"/>
    <w:rsid w:val="004F4BF3"/>
    <w:rsid w:val="00500910"/>
    <w:rsid w:val="00503EFE"/>
    <w:rsid w:val="00504553"/>
    <w:rsid w:val="0050553B"/>
    <w:rsid w:val="00505A6B"/>
    <w:rsid w:val="00507D7F"/>
    <w:rsid w:val="00516A48"/>
    <w:rsid w:val="0053270C"/>
    <w:rsid w:val="005338A5"/>
    <w:rsid w:val="005362C1"/>
    <w:rsid w:val="0054091D"/>
    <w:rsid w:val="00540A29"/>
    <w:rsid w:val="0054319C"/>
    <w:rsid w:val="005446B0"/>
    <w:rsid w:val="0054771C"/>
    <w:rsid w:val="00550BC9"/>
    <w:rsid w:val="00557FB6"/>
    <w:rsid w:val="0056013C"/>
    <w:rsid w:val="005605B0"/>
    <w:rsid w:val="005641A6"/>
    <w:rsid w:val="00564AFA"/>
    <w:rsid w:val="00564F11"/>
    <w:rsid w:val="005655A9"/>
    <w:rsid w:val="00566E11"/>
    <w:rsid w:val="00570AB7"/>
    <w:rsid w:val="00570CC5"/>
    <w:rsid w:val="00575F8A"/>
    <w:rsid w:val="00576FF3"/>
    <w:rsid w:val="0058002A"/>
    <w:rsid w:val="00583D78"/>
    <w:rsid w:val="005A0A17"/>
    <w:rsid w:val="005A1C31"/>
    <w:rsid w:val="005A2B1C"/>
    <w:rsid w:val="005A2F71"/>
    <w:rsid w:val="005B13B2"/>
    <w:rsid w:val="005B2853"/>
    <w:rsid w:val="005B3089"/>
    <w:rsid w:val="005B4656"/>
    <w:rsid w:val="005B5725"/>
    <w:rsid w:val="005C26CA"/>
    <w:rsid w:val="005C30F8"/>
    <w:rsid w:val="005C46DA"/>
    <w:rsid w:val="005C73B5"/>
    <w:rsid w:val="005D01BE"/>
    <w:rsid w:val="005D1F71"/>
    <w:rsid w:val="005D5AD9"/>
    <w:rsid w:val="005D7994"/>
    <w:rsid w:val="005E1314"/>
    <w:rsid w:val="005E6813"/>
    <w:rsid w:val="005F07F4"/>
    <w:rsid w:val="005F2270"/>
    <w:rsid w:val="005F4109"/>
    <w:rsid w:val="005F4534"/>
    <w:rsid w:val="005F678D"/>
    <w:rsid w:val="005F6C87"/>
    <w:rsid w:val="00600F3B"/>
    <w:rsid w:val="006068E3"/>
    <w:rsid w:val="00612505"/>
    <w:rsid w:val="0061654B"/>
    <w:rsid w:val="00620153"/>
    <w:rsid w:val="0062028D"/>
    <w:rsid w:val="00622773"/>
    <w:rsid w:val="0063002B"/>
    <w:rsid w:val="006312A3"/>
    <w:rsid w:val="00631F96"/>
    <w:rsid w:val="00633E49"/>
    <w:rsid w:val="0063549B"/>
    <w:rsid w:val="006430DD"/>
    <w:rsid w:val="00644763"/>
    <w:rsid w:val="006610EF"/>
    <w:rsid w:val="0066383E"/>
    <w:rsid w:val="006712C0"/>
    <w:rsid w:val="006755C9"/>
    <w:rsid w:val="00677383"/>
    <w:rsid w:val="0068363A"/>
    <w:rsid w:val="00685EF7"/>
    <w:rsid w:val="006969D8"/>
    <w:rsid w:val="00697DA6"/>
    <w:rsid w:val="006A60CF"/>
    <w:rsid w:val="006B5769"/>
    <w:rsid w:val="006B6524"/>
    <w:rsid w:val="006C01D3"/>
    <w:rsid w:val="006C25E0"/>
    <w:rsid w:val="006C2BEC"/>
    <w:rsid w:val="006C3C6A"/>
    <w:rsid w:val="006C4F8B"/>
    <w:rsid w:val="006C7407"/>
    <w:rsid w:val="006C741E"/>
    <w:rsid w:val="006D03BC"/>
    <w:rsid w:val="006D154B"/>
    <w:rsid w:val="006D32D0"/>
    <w:rsid w:val="006D4A68"/>
    <w:rsid w:val="006D6F68"/>
    <w:rsid w:val="006E2685"/>
    <w:rsid w:val="006E49E0"/>
    <w:rsid w:val="006E558A"/>
    <w:rsid w:val="006E6D0D"/>
    <w:rsid w:val="006F10E4"/>
    <w:rsid w:val="006F48DA"/>
    <w:rsid w:val="006F6165"/>
    <w:rsid w:val="006F787F"/>
    <w:rsid w:val="00702B8E"/>
    <w:rsid w:val="007058EF"/>
    <w:rsid w:val="0070648B"/>
    <w:rsid w:val="00706F28"/>
    <w:rsid w:val="00713577"/>
    <w:rsid w:val="00715FE0"/>
    <w:rsid w:val="007226B0"/>
    <w:rsid w:val="007311E2"/>
    <w:rsid w:val="0073164A"/>
    <w:rsid w:val="00731FA9"/>
    <w:rsid w:val="00732770"/>
    <w:rsid w:val="00732F8A"/>
    <w:rsid w:val="007343FF"/>
    <w:rsid w:val="00742A97"/>
    <w:rsid w:val="00743C36"/>
    <w:rsid w:val="007449FB"/>
    <w:rsid w:val="00745265"/>
    <w:rsid w:val="00746877"/>
    <w:rsid w:val="007478C4"/>
    <w:rsid w:val="0075152C"/>
    <w:rsid w:val="00752B1C"/>
    <w:rsid w:val="00754818"/>
    <w:rsid w:val="00757DF2"/>
    <w:rsid w:val="0076024D"/>
    <w:rsid w:val="00763088"/>
    <w:rsid w:val="007650B6"/>
    <w:rsid w:val="007650F0"/>
    <w:rsid w:val="00765821"/>
    <w:rsid w:val="00765EAC"/>
    <w:rsid w:val="0077248B"/>
    <w:rsid w:val="007773B4"/>
    <w:rsid w:val="00783238"/>
    <w:rsid w:val="0078552A"/>
    <w:rsid w:val="007873BF"/>
    <w:rsid w:val="007947B4"/>
    <w:rsid w:val="0079719D"/>
    <w:rsid w:val="00797449"/>
    <w:rsid w:val="007975C0"/>
    <w:rsid w:val="007A2CCC"/>
    <w:rsid w:val="007A3612"/>
    <w:rsid w:val="007A4103"/>
    <w:rsid w:val="007A7165"/>
    <w:rsid w:val="007B177F"/>
    <w:rsid w:val="007B4D9B"/>
    <w:rsid w:val="007C4CA4"/>
    <w:rsid w:val="007C7B11"/>
    <w:rsid w:val="007D0C4F"/>
    <w:rsid w:val="007D2BC5"/>
    <w:rsid w:val="007D5B0F"/>
    <w:rsid w:val="007E19EC"/>
    <w:rsid w:val="007E4B0A"/>
    <w:rsid w:val="007E508E"/>
    <w:rsid w:val="007E5EA2"/>
    <w:rsid w:val="007F18E2"/>
    <w:rsid w:val="007F2012"/>
    <w:rsid w:val="007F44F1"/>
    <w:rsid w:val="00804916"/>
    <w:rsid w:val="008067AF"/>
    <w:rsid w:val="0081007D"/>
    <w:rsid w:val="008239B2"/>
    <w:rsid w:val="00833E24"/>
    <w:rsid w:val="00834818"/>
    <w:rsid w:val="00836C8A"/>
    <w:rsid w:val="00840291"/>
    <w:rsid w:val="00840B3B"/>
    <w:rsid w:val="00847202"/>
    <w:rsid w:val="00857183"/>
    <w:rsid w:val="00860B1B"/>
    <w:rsid w:val="00862F78"/>
    <w:rsid w:val="00866627"/>
    <w:rsid w:val="008667FC"/>
    <w:rsid w:val="00867A76"/>
    <w:rsid w:val="00871B6D"/>
    <w:rsid w:val="00873BB1"/>
    <w:rsid w:val="00874033"/>
    <w:rsid w:val="00876CC6"/>
    <w:rsid w:val="00877288"/>
    <w:rsid w:val="00883E76"/>
    <w:rsid w:val="00886500"/>
    <w:rsid w:val="00887F85"/>
    <w:rsid w:val="008A1FA9"/>
    <w:rsid w:val="008A7D48"/>
    <w:rsid w:val="008B3059"/>
    <w:rsid w:val="008B6391"/>
    <w:rsid w:val="008B6678"/>
    <w:rsid w:val="008B6E5C"/>
    <w:rsid w:val="008C12BC"/>
    <w:rsid w:val="008C253A"/>
    <w:rsid w:val="008D348A"/>
    <w:rsid w:val="008E52BF"/>
    <w:rsid w:val="008F0765"/>
    <w:rsid w:val="008F0C9F"/>
    <w:rsid w:val="008F1F5E"/>
    <w:rsid w:val="008F2ACF"/>
    <w:rsid w:val="008F72B6"/>
    <w:rsid w:val="008F76BF"/>
    <w:rsid w:val="008F76EB"/>
    <w:rsid w:val="008F7B78"/>
    <w:rsid w:val="00901B1E"/>
    <w:rsid w:val="0090309B"/>
    <w:rsid w:val="00915C0F"/>
    <w:rsid w:val="00921670"/>
    <w:rsid w:val="0092408E"/>
    <w:rsid w:val="0093394F"/>
    <w:rsid w:val="00933B8F"/>
    <w:rsid w:val="00937C65"/>
    <w:rsid w:val="00946037"/>
    <w:rsid w:val="0094678B"/>
    <w:rsid w:val="0095533E"/>
    <w:rsid w:val="009554DC"/>
    <w:rsid w:val="00955795"/>
    <w:rsid w:val="00956145"/>
    <w:rsid w:val="00962622"/>
    <w:rsid w:val="00963352"/>
    <w:rsid w:val="00963B84"/>
    <w:rsid w:val="00967B58"/>
    <w:rsid w:val="00967DFE"/>
    <w:rsid w:val="00972F82"/>
    <w:rsid w:val="00974963"/>
    <w:rsid w:val="009778BC"/>
    <w:rsid w:val="00984533"/>
    <w:rsid w:val="00984C1D"/>
    <w:rsid w:val="00990836"/>
    <w:rsid w:val="00991A5B"/>
    <w:rsid w:val="009A7994"/>
    <w:rsid w:val="009A7C35"/>
    <w:rsid w:val="009B0B97"/>
    <w:rsid w:val="009B55ED"/>
    <w:rsid w:val="009B7194"/>
    <w:rsid w:val="009C47DF"/>
    <w:rsid w:val="009C7CE5"/>
    <w:rsid w:val="009D2D61"/>
    <w:rsid w:val="009D2EC9"/>
    <w:rsid w:val="009D72C0"/>
    <w:rsid w:val="009E3D1D"/>
    <w:rsid w:val="009E5600"/>
    <w:rsid w:val="009F1C47"/>
    <w:rsid w:val="009F606C"/>
    <w:rsid w:val="00A0023C"/>
    <w:rsid w:val="00A02D18"/>
    <w:rsid w:val="00A04EC6"/>
    <w:rsid w:val="00A100D5"/>
    <w:rsid w:val="00A1642E"/>
    <w:rsid w:val="00A175B6"/>
    <w:rsid w:val="00A211AE"/>
    <w:rsid w:val="00A34CA0"/>
    <w:rsid w:val="00A42C0A"/>
    <w:rsid w:val="00A43AB2"/>
    <w:rsid w:val="00A44F32"/>
    <w:rsid w:val="00A46608"/>
    <w:rsid w:val="00A47441"/>
    <w:rsid w:val="00A51416"/>
    <w:rsid w:val="00A5270D"/>
    <w:rsid w:val="00A530B6"/>
    <w:rsid w:val="00A53955"/>
    <w:rsid w:val="00A600CE"/>
    <w:rsid w:val="00A60CF5"/>
    <w:rsid w:val="00A6129B"/>
    <w:rsid w:val="00A75C16"/>
    <w:rsid w:val="00A7783C"/>
    <w:rsid w:val="00A80144"/>
    <w:rsid w:val="00A82F2A"/>
    <w:rsid w:val="00A845AC"/>
    <w:rsid w:val="00A86198"/>
    <w:rsid w:val="00A90E95"/>
    <w:rsid w:val="00A924E8"/>
    <w:rsid w:val="00A92E40"/>
    <w:rsid w:val="00A945CA"/>
    <w:rsid w:val="00AA127F"/>
    <w:rsid w:val="00AA2439"/>
    <w:rsid w:val="00AA2CEA"/>
    <w:rsid w:val="00AB084F"/>
    <w:rsid w:val="00AB3F25"/>
    <w:rsid w:val="00AB69F4"/>
    <w:rsid w:val="00AC284B"/>
    <w:rsid w:val="00AD0D2D"/>
    <w:rsid w:val="00AD10A3"/>
    <w:rsid w:val="00AD157F"/>
    <w:rsid w:val="00AF55B1"/>
    <w:rsid w:val="00B00963"/>
    <w:rsid w:val="00B00C10"/>
    <w:rsid w:val="00B05302"/>
    <w:rsid w:val="00B12BB3"/>
    <w:rsid w:val="00B16C56"/>
    <w:rsid w:val="00B16D22"/>
    <w:rsid w:val="00B237F4"/>
    <w:rsid w:val="00B24662"/>
    <w:rsid w:val="00B261E4"/>
    <w:rsid w:val="00B26FED"/>
    <w:rsid w:val="00B3136F"/>
    <w:rsid w:val="00B3139E"/>
    <w:rsid w:val="00B31C89"/>
    <w:rsid w:val="00B3624C"/>
    <w:rsid w:val="00B373D2"/>
    <w:rsid w:val="00B42FD8"/>
    <w:rsid w:val="00B54BC8"/>
    <w:rsid w:val="00B55107"/>
    <w:rsid w:val="00B64C84"/>
    <w:rsid w:val="00B67286"/>
    <w:rsid w:val="00B675FA"/>
    <w:rsid w:val="00B7154E"/>
    <w:rsid w:val="00B71755"/>
    <w:rsid w:val="00B73C82"/>
    <w:rsid w:val="00B74AE3"/>
    <w:rsid w:val="00B75F4C"/>
    <w:rsid w:val="00B761BD"/>
    <w:rsid w:val="00B77FE1"/>
    <w:rsid w:val="00B81715"/>
    <w:rsid w:val="00B83767"/>
    <w:rsid w:val="00B86EF2"/>
    <w:rsid w:val="00B9106C"/>
    <w:rsid w:val="00B97A2D"/>
    <w:rsid w:val="00BA169F"/>
    <w:rsid w:val="00BA338D"/>
    <w:rsid w:val="00BA40FA"/>
    <w:rsid w:val="00BA413A"/>
    <w:rsid w:val="00BB172C"/>
    <w:rsid w:val="00BB3FA0"/>
    <w:rsid w:val="00BB6187"/>
    <w:rsid w:val="00BB6D21"/>
    <w:rsid w:val="00BB6F58"/>
    <w:rsid w:val="00BC020F"/>
    <w:rsid w:val="00BC089E"/>
    <w:rsid w:val="00BC13A9"/>
    <w:rsid w:val="00BC22A8"/>
    <w:rsid w:val="00BC3B3E"/>
    <w:rsid w:val="00BC57B2"/>
    <w:rsid w:val="00BC6B52"/>
    <w:rsid w:val="00BD452A"/>
    <w:rsid w:val="00BD6FFB"/>
    <w:rsid w:val="00BD7DA6"/>
    <w:rsid w:val="00BE4E10"/>
    <w:rsid w:val="00BF16B5"/>
    <w:rsid w:val="00BF191F"/>
    <w:rsid w:val="00BF3FE2"/>
    <w:rsid w:val="00BF505C"/>
    <w:rsid w:val="00BF6508"/>
    <w:rsid w:val="00BF7268"/>
    <w:rsid w:val="00C02B53"/>
    <w:rsid w:val="00C03990"/>
    <w:rsid w:val="00C063B4"/>
    <w:rsid w:val="00C067EE"/>
    <w:rsid w:val="00C12C80"/>
    <w:rsid w:val="00C133DD"/>
    <w:rsid w:val="00C14C38"/>
    <w:rsid w:val="00C20881"/>
    <w:rsid w:val="00C21C44"/>
    <w:rsid w:val="00C24CFA"/>
    <w:rsid w:val="00C302D1"/>
    <w:rsid w:val="00C33589"/>
    <w:rsid w:val="00C33955"/>
    <w:rsid w:val="00C340D5"/>
    <w:rsid w:val="00C37D71"/>
    <w:rsid w:val="00C37F82"/>
    <w:rsid w:val="00C436ED"/>
    <w:rsid w:val="00C43752"/>
    <w:rsid w:val="00C43785"/>
    <w:rsid w:val="00C46E62"/>
    <w:rsid w:val="00C500C8"/>
    <w:rsid w:val="00C50AE0"/>
    <w:rsid w:val="00C57133"/>
    <w:rsid w:val="00C63537"/>
    <w:rsid w:val="00C65440"/>
    <w:rsid w:val="00C7283D"/>
    <w:rsid w:val="00C72CDA"/>
    <w:rsid w:val="00C74108"/>
    <w:rsid w:val="00C76255"/>
    <w:rsid w:val="00C770A4"/>
    <w:rsid w:val="00C77198"/>
    <w:rsid w:val="00C800DB"/>
    <w:rsid w:val="00C80671"/>
    <w:rsid w:val="00C811E4"/>
    <w:rsid w:val="00C85842"/>
    <w:rsid w:val="00C91B05"/>
    <w:rsid w:val="00C927C2"/>
    <w:rsid w:val="00CA2481"/>
    <w:rsid w:val="00CB39C0"/>
    <w:rsid w:val="00CC1C87"/>
    <w:rsid w:val="00CC2B16"/>
    <w:rsid w:val="00CC7543"/>
    <w:rsid w:val="00CD2C17"/>
    <w:rsid w:val="00CD46AF"/>
    <w:rsid w:val="00CE039E"/>
    <w:rsid w:val="00CE256B"/>
    <w:rsid w:val="00CE3532"/>
    <w:rsid w:val="00CE5CDE"/>
    <w:rsid w:val="00CE5EC4"/>
    <w:rsid w:val="00CE5F44"/>
    <w:rsid w:val="00CF6EF4"/>
    <w:rsid w:val="00CF7998"/>
    <w:rsid w:val="00D00FBA"/>
    <w:rsid w:val="00D01416"/>
    <w:rsid w:val="00D024FE"/>
    <w:rsid w:val="00D04B26"/>
    <w:rsid w:val="00D07ABA"/>
    <w:rsid w:val="00D11123"/>
    <w:rsid w:val="00D15DB7"/>
    <w:rsid w:val="00D20AA7"/>
    <w:rsid w:val="00D23573"/>
    <w:rsid w:val="00D24057"/>
    <w:rsid w:val="00D2414A"/>
    <w:rsid w:val="00D268FD"/>
    <w:rsid w:val="00D271C1"/>
    <w:rsid w:val="00D27B56"/>
    <w:rsid w:val="00D27C2C"/>
    <w:rsid w:val="00D41D9D"/>
    <w:rsid w:val="00D42363"/>
    <w:rsid w:val="00D433FE"/>
    <w:rsid w:val="00D439E5"/>
    <w:rsid w:val="00D44298"/>
    <w:rsid w:val="00D47CE4"/>
    <w:rsid w:val="00D53942"/>
    <w:rsid w:val="00D65D38"/>
    <w:rsid w:val="00D80098"/>
    <w:rsid w:val="00D83EEE"/>
    <w:rsid w:val="00D86BA0"/>
    <w:rsid w:val="00D90096"/>
    <w:rsid w:val="00D917CA"/>
    <w:rsid w:val="00D94584"/>
    <w:rsid w:val="00D969C4"/>
    <w:rsid w:val="00DA4BCC"/>
    <w:rsid w:val="00DA4D34"/>
    <w:rsid w:val="00DB0FE4"/>
    <w:rsid w:val="00DB44C9"/>
    <w:rsid w:val="00DB5752"/>
    <w:rsid w:val="00DC407D"/>
    <w:rsid w:val="00DC40F6"/>
    <w:rsid w:val="00DC5B75"/>
    <w:rsid w:val="00DD5CB5"/>
    <w:rsid w:val="00DE2C5A"/>
    <w:rsid w:val="00DE5BCE"/>
    <w:rsid w:val="00DF1734"/>
    <w:rsid w:val="00DF2AA8"/>
    <w:rsid w:val="00DF474A"/>
    <w:rsid w:val="00DF5E98"/>
    <w:rsid w:val="00DF6014"/>
    <w:rsid w:val="00DF6024"/>
    <w:rsid w:val="00DF6DBE"/>
    <w:rsid w:val="00E03DEC"/>
    <w:rsid w:val="00E045FA"/>
    <w:rsid w:val="00E1088C"/>
    <w:rsid w:val="00E15867"/>
    <w:rsid w:val="00E17C77"/>
    <w:rsid w:val="00E22FFC"/>
    <w:rsid w:val="00E230EA"/>
    <w:rsid w:val="00E301EF"/>
    <w:rsid w:val="00E30B95"/>
    <w:rsid w:val="00E32A71"/>
    <w:rsid w:val="00E32B2E"/>
    <w:rsid w:val="00E36B5B"/>
    <w:rsid w:val="00E402B1"/>
    <w:rsid w:val="00E413F6"/>
    <w:rsid w:val="00E461E8"/>
    <w:rsid w:val="00E46B63"/>
    <w:rsid w:val="00E477D0"/>
    <w:rsid w:val="00E50084"/>
    <w:rsid w:val="00E50D3A"/>
    <w:rsid w:val="00E542CF"/>
    <w:rsid w:val="00E54D9D"/>
    <w:rsid w:val="00E57995"/>
    <w:rsid w:val="00E664E7"/>
    <w:rsid w:val="00E7371F"/>
    <w:rsid w:val="00E74928"/>
    <w:rsid w:val="00E74C0D"/>
    <w:rsid w:val="00E807FD"/>
    <w:rsid w:val="00E81A90"/>
    <w:rsid w:val="00E846B6"/>
    <w:rsid w:val="00E87AA4"/>
    <w:rsid w:val="00EA1E49"/>
    <w:rsid w:val="00EA269F"/>
    <w:rsid w:val="00EA3CF1"/>
    <w:rsid w:val="00EB0E24"/>
    <w:rsid w:val="00EB2481"/>
    <w:rsid w:val="00EB5041"/>
    <w:rsid w:val="00EB5E8A"/>
    <w:rsid w:val="00EC5091"/>
    <w:rsid w:val="00EC5716"/>
    <w:rsid w:val="00EC5C34"/>
    <w:rsid w:val="00ED1B51"/>
    <w:rsid w:val="00ED3803"/>
    <w:rsid w:val="00EE3432"/>
    <w:rsid w:val="00EE6722"/>
    <w:rsid w:val="00EF289A"/>
    <w:rsid w:val="00EF2CD6"/>
    <w:rsid w:val="00F02FBB"/>
    <w:rsid w:val="00F03CFA"/>
    <w:rsid w:val="00F13FBC"/>
    <w:rsid w:val="00F150D7"/>
    <w:rsid w:val="00F155F1"/>
    <w:rsid w:val="00F213D0"/>
    <w:rsid w:val="00F27228"/>
    <w:rsid w:val="00F27814"/>
    <w:rsid w:val="00F3026E"/>
    <w:rsid w:val="00F31AA9"/>
    <w:rsid w:val="00F341E0"/>
    <w:rsid w:val="00F36E3E"/>
    <w:rsid w:val="00F413E0"/>
    <w:rsid w:val="00F41865"/>
    <w:rsid w:val="00F426DA"/>
    <w:rsid w:val="00F46C8F"/>
    <w:rsid w:val="00F5346B"/>
    <w:rsid w:val="00F61172"/>
    <w:rsid w:val="00F6405F"/>
    <w:rsid w:val="00F65081"/>
    <w:rsid w:val="00F65E22"/>
    <w:rsid w:val="00F730F3"/>
    <w:rsid w:val="00F73903"/>
    <w:rsid w:val="00F73B72"/>
    <w:rsid w:val="00F751EC"/>
    <w:rsid w:val="00F7611C"/>
    <w:rsid w:val="00F774EE"/>
    <w:rsid w:val="00F91E68"/>
    <w:rsid w:val="00F92109"/>
    <w:rsid w:val="00F94C55"/>
    <w:rsid w:val="00F95700"/>
    <w:rsid w:val="00F968F4"/>
    <w:rsid w:val="00FA23AB"/>
    <w:rsid w:val="00FA46B3"/>
    <w:rsid w:val="00FA6C1E"/>
    <w:rsid w:val="00FB7D04"/>
    <w:rsid w:val="00FC7E2D"/>
    <w:rsid w:val="00FD051D"/>
    <w:rsid w:val="00FD0D5D"/>
    <w:rsid w:val="00FE384F"/>
    <w:rsid w:val="00FE6CF1"/>
    <w:rsid w:val="00FE798D"/>
    <w:rsid w:val="00FF4C1A"/>
    <w:rsid w:val="00FF7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0"/>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5081"/>
    <w:pPr>
      <w:spacing w:after="200"/>
    </w:pPr>
    <w:rPr>
      <w:rFonts w:eastAsia="ヒラギノ角ゴ Pro W3"/>
      <w:color w:val="000000"/>
      <w:sz w:val="24"/>
      <w:szCs w:val="24"/>
    </w:rPr>
  </w:style>
  <w:style w:type="paragraph" w:styleId="Heading1">
    <w:name w:val="heading 1"/>
    <w:next w:val="Body"/>
    <w:link w:val="Heading1Char"/>
    <w:qFormat/>
    <w:rsid w:val="00F65081"/>
    <w:pPr>
      <w:keepNext/>
      <w:spacing w:before="400" w:after="80"/>
      <w:outlineLvl w:val="0"/>
    </w:pPr>
    <w:rPr>
      <w:rFonts w:ascii="Bodoni SvtyTwo ITC TT-Book" w:eastAsia="ヒラギノ角ゴ Pro W3" w:hAnsi="Bodoni SvtyTwo ITC TT-Book"/>
      <w:caps/>
      <w:color w:val="117CB2"/>
      <w:sz w:val="28"/>
    </w:rPr>
  </w:style>
  <w:style w:type="paragraph" w:styleId="Heading2">
    <w:name w:val="heading 2"/>
    <w:next w:val="Body"/>
    <w:link w:val="Heading2Char"/>
    <w:qFormat/>
    <w:rsid w:val="00F65081"/>
    <w:pPr>
      <w:keepNext/>
      <w:spacing w:before="360"/>
      <w:outlineLvl w:val="1"/>
    </w:pPr>
    <w:rPr>
      <w:rFonts w:ascii="Futura" w:eastAsia="ヒラギノ角ゴ Pro W3" w:hAnsi="Futura"/>
      <w:color w:val="000000"/>
      <w:sz w:val="24"/>
    </w:rPr>
  </w:style>
  <w:style w:type="paragraph" w:styleId="Heading3">
    <w:name w:val="heading 3"/>
    <w:next w:val="Body"/>
    <w:link w:val="Heading3Char"/>
    <w:qFormat/>
    <w:rsid w:val="00F65081"/>
    <w:pPr>
      <w:keepNext/>
      <w:spacing w:before="360"/>
      <w:outlineLvl w:val="2"/>
    </w:pPr>
    <w:rPr>
      <w:rFonts w:ascii="Futura" w:eastAsia="ヒラギノ角ゴ Pro W3" w:hAnsi="Futura"/>
      <w:color w:val="000000"/>
      <w:sz w:val="24"/>
    </w:rPr>
  </w:style>
  <w:style w:type="paragraph" w:styleId="Heading4">
    <w:name w:val="heading 4"/>
    <w:next w:val="Body"/>
    <w:link w:val="Heading4Char"/>
    <w:qFormat/>
    <w:rsid w:val="00F65081"/>
    <w:pPr>
      <w:keepNext/>
      <w:spacing w:before="360"/>
      <w:outlineLvl w:val="3"/>
    </w:pPr>
    <w:rPr>
      <w:rFonts w:ascii="Futura" w:eastAsia="ヒラギノ角ゴ Pro W3" w:hAnsi="Futura"/>
      <w:color w:val="000000"/>
      <w:sz w:val="24"/>
    </w:rPr>
  </w:style>
  <w:style w:type="paragraph" w:styleId="Heading5">
    <w:name w:val="heading 5"/>
    <w:next w:val="Body"/>
    <w:link w:val="Heading5Char"/>
    <w:qFormat/>
    <w:rsid w:val="00F65081"/>
    <w:pPr>
      <w:keepNext/>
      <w:spacing w:before="360"/>
      <w:outlineLvl w:val="4"/>
    </w:pPr>
    <w:rPr>
      <w:rFonts w:ascii="Futura" w:eastAsia="ヒラギノ角ゴ Pro W3" w:hAnsi="Futura"/>
      <w:color w:val="000000"/>
      <w:sz w:val="24"/>
    </w:rPr>
  </w:style>
  <w:style w:type="paragraph" w:styleId="Heading6">
    <w:name w:val="heading 6"/>
    <w:next w:val="Body"/>
    <w:link w:val="Heading6Char"/>
    <w:qFormat/>
    <w:rsid w:val="00F65081"/>
    <w:pPr>
      <w:keepNext/>
      <w:spacing w:before="360"/>
      <w:outlineLvl w:val="5"/>
    </w:pPr>
    <w:rPr>
      <w:rFonts w:ascii="Futura" w:eastAsia="ヒラギノ角ゴ Pro W3" w:hAnsi="Futura"/>
      <w:color w:val="000000"/>
      <w:sz w:val="24"/>
    </w:rPr>
  </w:style>
  <w:style w:type="paragraph" w:styleId="Heading7">
    <w:name w:val="heading 7"/>
    <w:next w:val="Body"/>
    <w:link w:val="Heading7Char"/>
    <w:qFormat/>
    <w:rsid w:val="00F65081"/>
    <w:pPr>
      <w:keepNext/>
      <w:spacing w:before="360"/>
      <w:outlineLvl w:val="6"/>
    </w:pPr>
    <w:rPr>
      <w:rFonts w:ascii="Futura" w:eastAsia="ヒラギノ角ゴ Pro W3" w:hAnsi="Futura"/>
      <w:color w:val="000000"/>
      <w:sz w:val="24"/>
    </w:rPr>
  </w:style>
  <w:style w:type="paragraph" w:styleId="Heading8">
    <w:name w:val="heading 8"/>
    <w:next w:val="Body"/>
    <w:link w:val="Heading8Char"/>
    <w:qFormat/>
    <w:rsid w:val="00F65081"/>
    <w:pPr>
      <w:keepNext/>
      <w:spacing w:before="360"/>
      <w:outlineLvl w:val="7"/>
    </w:pPr>
    <w:rPr>
      <w:rFonts w:ascii="Futura" w:eastAsia="ヒラギノ角ゴ Pro W3" w:hAnsi="Futura"/>
      <w:color w:val="000000"/>
      <w:sz w:val="24"/>
    </w:rPr>
  </w:style>
  <w:style w:type="paragraph" w:styleId="Heading9">
    <w:name w:val="heading 9"/>
    <w:next w:val="Body"/>
    <w:link w:val="Heading9Char"/>
    <w:qFormat/>
    <w:rsid w:val="00F65081"/>
    <w:pPr>
      <w:keepNext/>
      <w:spacing w:before="360"/>
      <w:outlineLvl w:val="8"/>
    </w:pPr>
    <w:rPr>
      <w:rFonts w:ascii="Futura" w:eastAsia="ヒラギノ角ゴ Pro W3" w:hAnsi="Futur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5081"/>
    <w:rPr>
      <w:rFonts w:ascii="Bodoni SvtyTwo ITC TT-Book" w:eastAsia="ヒラギノ角ゴ Pro W3" w:hAnsi="Bodoni SvtyTwo ITC TT-Book"/>
      <w:caps/>
      <w:color w:val="117CB2"/>
      <w:sz w:val="28"/>
      <w:lang w:val="en-US" w:eastAsia="en-US" w:bidi="ar-SA"/>
    </w:rPr>
  </w:style>
  <w:style w:type="character" w:customStyle="1" w:styleId="Heading2Char">
    <w:name w:val="Heading 2 Char"/>
    <w:link w:val="Heading2"/>
    <w:rsid w:val="00F65081"/>
    <w:rPr>
      <w:rFonts w:ascii="Futura" w:eastAsia="ヒラギノ角ゴ Pro W3" w:hAnsi="Futura"/>
      <w:color w:val="000000"/>
      <w:sz w:val="24"/>
      <w:lang w:val="en-US" w:eastAsia="en-US" w:bidi="ar-SA"/>
    </w:rPr>
  </w:style>
  <w:style w:type="character" w:customStyle="1" w:styleId="Heading3Char">
    <w:name w:val="Heading 3 Char"/>
    <w:link w:val="Heading3"/>
    <w:rsid w:val="00F65081"/>
    <w:rPr>
      <w:rFonts w:ascii="Futura" w:eastAsia="ヒラギノ角ゴ Pro W3" w:hAnsi="Futura"/>
      <w:color w:val="000000"/>
      <w:sz w:val="24"/>
      <w:lang w:val="en-US" w:eastAsia="en-US" w:bidi="ar-SA"/>
    </w:rPr>
  </w:style>
  <w:style w:type="character" w:customStyle="1" w:styleId="Heading4Char">
    <w:name w:val="Heading 4 Char"/>
    <w:link w:val="Heading4"/>
    <w:rsid w:val="00F65081"/>
    <w:rPr>
      <w:rFonts w:ascii="Futura" w:eastAsia="ヒラギノ角ゴ Pro W3" w:hAnsi="Futura"/>
      <w:color w:val="000000"/>
      <w:sz w:val="24"/>
      <w:lang w:val="en-US" w:eastAsia="en-US" w:bidi="ar-SA"/>
    </w:rPr>
  </w:style>
  <w:style w:type="character" w:customStyle="1" w:styleId="Heading5Char">
    <w:name w:val="Heading 5 Char"/>
    <w:link w:val="Heading5"/>
    <w:rsid w:val="00F65081"/>
    <w:rPr>
      <w:rFonts w:ascii="Futura" w:eastAsia="ヒラギノ角ゴ Pro W3" w:hAnsi="Futura"/>
      <w:color w:val="000000"/>
      <w:sz w:val="24"/>
      <w:lang w:val="en-US" w:eastAsia="en-US" w:bidi="ar-SA"/>
    </w:rPr>
  </w:style>
  <w:style w:type="character" w:customStyle="1" w:styleId="Heading6Char">
    <w:name w:val="Heading 6 Char"/>
    <w:link w:val="Heading6"/>
    <w:rsid w:val="00F65081"/>
    <w:rPr>
      <w:rFonts w:ascii="Futura" w:eastAsia="ヒラギノ角ゴ Pro W3" w:hAnsi="Futura"/>
      <w:color w:val="000000"/>
      <w:sz w:val="24"/>
      <w:lang w:val="en-US" w:eastAsia="en-US" w:bidi="ar-SA"/>
    </w:rPr>
  </w:style>
  <w:style w:type="character" w:customStyle="1" w:styleId="Heading7Char">
    <w:name w:val="Heading 7 Char"/>
    <w:link w:val="Heading7"/>
    <w:rsid w:val="00F65081"/>
    <w:rPr>
      <w:rFonts w:ascii="Futura" w:eastAsia="ヒラギノ角ゴ Pro W3" w:hAnsi="Futura"/>
      <w:color w:val="000000"/>
      <w:sz w:val="24"/>
      <w:lang w:val="en-US" w:eastAsia="en-US" w:bidi="ar-SA"/>
    </w:rPr>
  </w:style>
  <w:style w:type="character" w:customStyle="1" w:styleId="Heading8Char">
    <w:name w:val="Heading 8 Char"/>
    <w:link w:val="Heading8"/>
    <w:rsid w:val="00F65081"/>
    <w:rPr>
      <w:rFonts w:ascii="Futura" w:eastAsia="ヒラギノ角ゴ Pro W3" w:hAnsi="Futura"/>
      <w:color w:val="000000"/>
      <w:sz w:val="24"/>
      <w:lang w:val="en-US" w:eastAsia="en-US" w:bidi="ar-SA"/>
    </w:rPr>
  </w:style>
  <w:style w:type="character" w:customStyle="1" w:styleId="Heading9Char">
    <w:name w:val="Heading 9 Char"/>
    <w:link w:val="Heading9"/>
    <w:rsid w:val="00F65081"/>
    <w:rPr>
      <w:rFonts w:ascii="Futura" w:eastAsia="ヒラギノ角ゴ Pro W3" w:hAnsi="Futura"/>
      <w:color w:val="000000"/>
      <w:sz w:val="24"/>
      <w:lang w:val="en-US" w:eastAsia="en-US" w:bidi="ar-SA"/>
    </w:rPr>
  </w:style>
  <w:style w:type="paragraph" w:customStyle="1" w:styleId="HeaderFooter">
    <w:name w:val="Header &amp; Footer"/>
    <w:rsid w:val="00F65081"/>
    <w:pPr>
      <w:tabs>
        <w:tab w:val="right" w:pos="8640"/>
      </w:tabs>
      <w:spacing w:line="312" w:lineRule="auto"/>
    </w:pPr>
    <w:rPr>
      <w:rFonts w:ascii="Futura" w:eastAsia="ヒラギノ角ゴ Pro W3" w:hAnsi="Futura"/>
      <w:color w:val="000000"/>
    </w:rPr>
  </w:style>
  <w:style w:type="character" w:customStyle="1" w:styleId="Unknown0">
    <w:name w:val="Unknown 0"/>
    <w:semiHidden/>
    <w:rsid w:val="00F65081"/>
  </w:style>
  <w:style w:type="paragraph" w:customStyle="1" w:styleId="FreeForm">
    <w:name w:val="Free Form"/>
    <w:rsid w:val="00F65081"/>
    <w:pPr>
      <w:spacing w:line="336" w:lineRule="auto"/>
    </w:pPr>
    <w:rPr>
      <w:rFonts w:ascii="Bodoni SvtyTwo OS ITC TT-Book" w:eastAsia="ヒラギノ角ゴ Pro W3" w:hAnsi="Bodoni SvtyTwo OS ITC TT-Book"/>
      <w:color w:val="000000"/>
      <w:sz w:val="24"/>
    </w:rPr>
  </w:style>
  <w:style w:type="paragraph" w:styleId="Title">
    <w:name w:val="Title"/>
    <w:next w:val="Sub-title"/>
    <w:link w:val="TitleChar"/>
    <w:qFormat/>
    <w:rsid w:val="00F65081"/>
    <w:pPr>
      <w:keepNext/>
      <w:outlineLvl w:val="0"/>
    </w:pPr>
    <w:rPr>
      <w:rFonts w:ascii="Bodoni SvtyTwo ITC TT-Book" w:eastAsia="ヒラギノ角ゴ Pro W3" w:hAnsi="Bodoni SvtyTwo ITC TT-Book"/>
      <w:color w:val="117CB2"/>
      <w:sz w:val="72"/>
    </w:rPr>
  </w:style>
  <w:style w:type="character" w:customStyle="1" w:styleId="TitleChar">
    <w:name w:val="Title Char"/>
    <w:link w:val="Title"/>
    <w:rsid w:val="00F65081"/>
    <w:rPr>
      <w:rFonts w:ascii="Bodoni SvtyTwo ITC TT-Book" w:eastAsia="ヒラギノ角ゴ Pro W3" w:hAnsi="Bodoni SvtyTwo ITC TT-Book"/>
      <w:color w:val="117CB2"/>
      <w:sz w:val="72"/>
      <w:lang w:val="en-US" w:eastAsia="en-US" w:bidi="ar-SA"/>
    </w:rPr>
  </w:style>
  <w:style w:type="paragraph" w:customStyle="1" w:styleId="Sub-title">
    <w:name w:val="Sub-title"/>
    <w:next w:val="Body"/>
    <w:rsid w:val="00F65081"/>
    <w:rPr>
      <w:rFonts w:ascii="Bodoni SvtyTwo ITC TT-Book" w:eastAsia="ヒラギノ角ゴ Pro W3" w:hAnsi="Bodoni SvtyTwo ITC TT-Book"/>
      <w:color w:val="000000"/>
      <w:sz w:val="28"/>
    </w:rPr>
  </w:style>
  <w:style w:type="paragraph" w:customStyle="1" w:styleId="Body">
    <w:name w:val="Body"/>
    <w:rsid w:val="00F65081"/>
    <w:pPr>
      <w:spacing w:before="200" w:after="80" w:line="336" w:lineRule="auto"/>
    </w:pPr>
    <w:rPr>
      <w:rFonts w:ascii="Bodoni SvtyTwo OS ITC TT-Book" w:eastAsia="ヒラギノ角ゴ Pro W3" w:hAnsi="Bodoni SvtyTwo OS ITC TT-Book"/>
      <w:color w:val="000000"/>
      <w:sz w:val="24"/>
    </w:rPr>
  </w:style>
  <w:style w:type="paragraph" w:customStyle="1" w:styleId="AuthorInformation">
    <w:name w:val="Author Information"/>
    <w:uiPriority w:val="99"/>
    <w:rsid w:val="00F65081"/>
    <w:rPr>
      <w:rFonts w:ascii="Futura" w:eastAsia="ヒラギノ角ゴ Pro W3" w:hAnsi="Futura"/>
      <w:color w:val="000000"/>
    </w:rPr>
  </w:style>
  <w:style w:type="paragraph" w:styleId="TOC1">
    <w:name w:val="toc 1"/>
    <w:basedOn w:val="TOCHeading2"/>
    <w:uiPriority w:val="39"/>
    <w:rsid w:val="00F65081"/>
    <w:pPr>
      <w:tabs>
        <w:tab w:val="clear" w:pos="8280"/>
        <w:tab w:val="right" w:leader="dot" w:pos="13960"/>
      </w:tabs>
    </w:pPr>
    <w:rPr>
      <w:rFonts w:ascii="Helvetica" w:hAnsi="Helvetica"/>
      <w:b/>
      <w:sz w:val="28"/>
    </w:rPr>
  </w:style>
  <w:style w:type="paragraph" w:customStyle="1" w:styleId="TOCHeading2">
    <w:name w:val="TOC Heading 2"/>
    <w:rsid w:val="00F65081"/>
    <w:pPr>
      <w:tabs>
        <w:tab w:val="right" w:pos="8280"/>
      </w:tabs>
      <w:spacing w:before="240" w:after="60"/>
      <w:ind w:left="360"/>
      <w:outlineLvl w:val="0"/>
    </w:pPr>
    <w:rPr>
      <w:rFonts w:ascii="Futura" w:eastAsia="ヒラギノ角ゴ Pro W3" w:hAnsi="Futura"/>
      <w:color w:val="000000"/>
      <w:sz w:val="22"/>
    </w:rPr>
  </w:style>
  <w:style w:type="paragraph" w:styleId="TOC2">
    <w:name w:val="toc 2"/>
    <w:basedOn w:val="TOCHeading3"/>
    <w:uiPriority w:val="39"/>
    <w:rsid w:val="00F65081"/>
    <w:pPr>
      <w:tabs>
        <w:tab w:val="clear" w:pos="8280"/>
        <w:tab w:val="right" w:leader="dot" w:pos="13960"/>
      </w:tabs>
    </w:pPr>
    <w:rPr>
      <w:rFonts w:ascii="Helvetica" w:hAnsi="Helvetica"/>
      <w:b/>
      <w:sz w:val="24"/>
    </w:rPr>
  </w:style>
  <w:style w:type="paragraph" w:customStyle="1" w:styleId="TOCHeading3">
    <w:name w:val="TOC Heading 3"/>
    <w:rsid w:val="00F65081"/>
    <w:pPr>
      <w:tabs>
        <w:tab w:val="right" w:pos="8280"/>
      </w:tabs>
      <w:spacing w:before="240"/>
      <w:ind w:left="720"/>
      <w:outlineLvl w:val="0"/>
    </w:pPr>
    <w:rPr>
      <w:rFonts w:ascii="Futura" w:eastAsia="ヒラギノ角ゴ Pro W3" w:hAnsi="Futura"/>
      <w:i/>
      <w:color w:val="000000"/>
    </w:rPr>
  </w:style>
  <w:style w:type="paragraph" w:styleId="TOC3">
    <w:name w:val="toc 3"/>
    <w:rsid w:val="00F65081"/>
    <w:pPr>
      <w:tabs>
        <w:tab w:val="right" w:pos="8280"/>
      </w:tabs>
      <w:spacing w:before="240"/>
      <w:ind w:left="720"/>
      <w:outlineLvl w:val="0"/>
    </w:pPr>
    <w:rPr>
      <w:rFonts w:ascii="Futura" w:eastAsia="ヒラギノ角ゴ Pro W3" w:hAnsi="Futura"/>
      <w:i/>
      <w:color w:val="000000"/>
    </w:rPr>
  </w:style>
  <w:style w:type="paragraph" w:styleId="TOC4">
    <w:name w:val="toc 4"/>
    <w:rsid w:val="00F65081"/>
    <w:pPr>
      <w:tabs>
        <w:tab w:val="right" w:pos="8280"/>
      </w:tabs>
      <w:spacing w:before="240" w:after="60"/>
      <w:ind w:left="360"/>
      <w:outlineLvl w:val="0"/>
    </w:pPr>
    <w:rPr>
      <w:rFonts w:ascii="Futura" w:eastAsia="ヒラギノ角ゴ Pro W3" w:hAnsi="Futura"/>
      <w:color w:val="000000"/>
      <w:sz w:val="22"/>
    </w:rPr>
  </w:style>
  <w:style w:type="paragraph" w:styleId="TOC5">
    <w:name w:val="toc 5"/>
    <w:basedOn w:val="TOC3"/>
    <w:uiPriority w:val="39"/>
    <w:rsid w:val="00F65081"/>
    <w:rPr>
      <w:rFonts w:ascii="Times New Roman" w:hAnsi="Times New Roman"/>
    </w:rPr>
  </w:style>
  <w:style w:type="paragraph" w:styleId="TOC6">
    <w:name w:val="toc 6"/>
    <w:basedOn w:val="TOCHeading1"/>
    <w:uiPriority w:val="39"/>
    <w:rsid w:val="00F65081"/>
    <w:rPr>
      <w:rFonts w:ascii="Times New Roman" w:hAnsi="Times New Roman"/>
      <w:b/>
    </w:rPr>
  </w:style>
  <w:style w:type="paragraph" w:customStyle="1" w:styleId="TOCHeading1">
    <w:name w:val="TOC Heading 1"/>
    <w:rsid w:val="00F65081"/>
    <w:pPr>
      <w:tabs>
        <w:tab w:val="right" w:pos="8280"/>
      </w:tabs>
      <w:spacing w:before="240" w:after="60"/>
      <w:outlineLvl w:val="0"/>
    </w:pPr>
    <w:rPr>
      <w:rFonts w:ascii="Bodoni SvtyTwo OS ITC TT-Bold" w:eastAsia="ヒラギノ角ゴ Pro W3" w:hAnsi="Bodoni SvtyTwo OS ITC TT-Bold"/>
      <w:color w:val="117CB2"/>
      <w:sz w:val="26"/>
    </w:rPr>
  </w:style>
  <w:style w:type="paragraph" w:styleId="TOC7">
    <w:name w:val="toc 7"/>
    <w:basedOn w:val="TOCHeading1"/>
    <w:rsid w:val="00F65081"/>
    <w:pPr>
      <w:tabs>
        <w:tab w:val="clear" w:pos="8280"/>
        <w:tab w:val="right" w:leader="dot" w:pos="13960"/>
      </w:tabs>
    </w:pPr>
    <w:rPr>
      <w:rFonts w:ascii="Helvetica" w:hAnsi="Helvetica"/>
      <w:b/>
      <w:color w:val="000000"/>
      <w:sz w:val="36"/>
    </w:rPr>
  </w:style>
  <w:style w:type="paragraph" w:customStyle="1" w:styleId="Heading10">
    <w:name w:val="Heading 10"/>
    <w:next w:val="Body"/>
    <w:rsid w:val="00F65081"/>
    <w:pPr>
      <w:keepNext/>
      <w:spacing w:before="360"/>
      <w:outlineLvl w:val="1"/>
    </w:pPr>
    <w:rPr>
      <w:rFonts w:ascii="Futura Condensed" w:eastAsia="ヒラギノ角ゴ Pro W3" w:hAnsi="Futura Condensed"/>
      <w:b/>
      <w:color w:val="117CB2"/>
      <w:sz w:val="24"/>
    </w:rPr>
  </w:style>
  <w:style w:type="paragraph" w:customStyle="1" w:styleId="Heading21">
    <w:name w:val="Heading 21"/>
    <w:next w:val="Normal"/>
    <w:rsid w:val="00F65081"/>
    <w:pPr>
      <w:spacing w:before="240" w:after="60"/>
      <w:outlineLvl w:val="1"/>
    </w:pPr>
    <w:rPr>
      <w:rFonts w:ascii="Arial" w:eastAsia="ヒラギノ角ゴ Pro W3" w:hAnsi="Arial"/>
      <w:b/>
      <w:i/>
      <w:color w:val="000000"/>
      <w:sz w:val="28"/>
    </w:rPr>
  </w:style>
  <w:style w:type="paragraph" w:customStyle="1" w:styleId="Heading31">
    <w:name w:val="Heading 31"/>
    <w:next w:val="Normal"/>
    <w:rsid w:val="00F65081"/>
    <w:pPr>
      <w:spacing w:before="240" w:after="60"/>
      <w:outlineLvl w:val="2"/>
    </w:pPr>
    <w:rPr>
      <w:rFonts w:ascii="Arial" w:eastAsia="ヒラギノ角ゴ Pro W3" w:hAnsi="Arial"/>
      <w:b/>
      <w:color w:val="000000"/>
      <w:sz w:val="26"/>
    </w:rPr>
  </w:style>
  <w:style w:type="paragraph" w:customStyle="1" w:styleId="Heading11">
    <w:name w:val="Heading 11"/>
    <w:next w:val="Normal"/>
    <w:rsid w:val="00F65081"/>
    <w:pPr>
      <w:spacing w:before="240" w:after="60"/>
      <w:outlineLvl w:val="0"/>
    </w:pPr>
    <w:rPr>
      <w:rFonts w:ascii="Arial" w:eastAsia="ヒラギノ角ゴ Pro W3" w:hAnsi="Arial"/>
      <w:b/>
      <w:color w:val="000000"/>
      <w:sz w:val="32"/>
    </w:rPr>
  </w:style>
  <w:style w:type="paragraph" w:customStyle="1" w:styleId="Body2">
    <w:name w:val="Body 2"/>
    <w:rsid w:val="00F65081"/>
    <w:pPr>
      <w:spacing w:before="200" w:after="80" w:line="336" w:lineRule="auto"/>
    </w:pPr>
    <w:rPr>
      <w:rFonts w:ascii="Bodoni SvtyTwo OS ITC TT-Book" w:eastAsia="ヒラギノ角ゴ Pro W3" w:hAnsi="Bodoni SvtyTwo OS ITC TT-Book"/>
      <w:color w:val="000000"/>
      <w:sz w:val="24"/>
    </w:rPr>
  </w:style>
  <w:style w:type="character" w:customStyle="1" w:styleId="Unknown1">
    <w:name w:val="Unknown 1"/>
    <w:semiHidden/>
    <w:rsid w:val="00F65081"/>
    <w:rPr>
      <w:rFonts w:ascii="Times New Roman" w:eastAsia="ヒラギノ角ゴ Pro W3" w:hAnsi="Times New Roman"/>
      <w:shd w:val="clear" w:color="auto" w:fill="FFFF33"/>
    </w:rPr>
  </w:style>
  <w:style w:type="paragraph" w:customStyle="1" w:styleId="Subheading1">
    <w:name w:val="Subheading 1"/>
    <w:rsid w:val="00F65081"/>
    <w:pPr>
      <w:spacing w:before="200" w:after="80" w:line="336" w:lineRule="auto"/>
    </w:pPr>
    <w:rPr>
      <w:rFonts w:ascii="Futura" w:eastAsia="ヒラギノ角ゴ Pro W3" w:hAnsi="Futura"/>
      <w:color w:val="000000"/>
      <w:sz w:val="24"/>
    </w:rPr>
  </w:style>
  <w:style w:type="paragraph" w:customStyle="1" w:styleId="TableGrid1">
    <w:name w:val="Table Grid1"/>
    <w:rsid w:val="00F65081"/>
    <w:rPr>
      <w:rFonts w:ascii="Calibri" w:eastAsia="ヒラギノ角ゴ Pro W3" w:hAnsi="Calibri"/>
      <w:color w:val="000000"/>
      <w:sz w:val="22"/>
    </w:rPr>
  </w:style>
  <w:style w:type="paragraph" w:styleId="Header">
    <w:name w:val="header"/>
    <w:basedOn w:val="Normal"/>
    <w:link w:val="HeaderChar"/>
    <w:rsid w:val="00F65081"/>
    <w:pPr>
      <w:tabs>
        <w:tab w:val="center" w:pos="4320"/>
        <w:tab w:val="right" w:pos="8640"/>
      </w:tabs>
    </w:pPr>
  </w:style>
  <w:style w:type="character" w:customStyle="1" w:styleId="HeaderChar">
    <w:name w:val="Header Char"/>
    <w:link w:val="Header"/>
    <w:rsid w:val="00F65081"/>
    <w:rPr>
      <w:rFonts w:ascii="Cambria" w:eastAsia="ヒラギノ角ゴ Pro W3" w:hAnsi="Cambria" w:cs="Times New Roman"/>
      <w:color w:val="000000"/>
    </w:rPr>
  </w:style>
  <w:style w:type="paragraph" w:styleId="ColorfulList-Accent1">
    <w:name w:val="Colorful List Accent 1"/>
    <w:basedOn w:val="Normal"/>
    <w:uiPriority w:val="34"/>
    <w:qFormat/>
    <w:rsid w:val="00F65081"/>
    <w:pPr>
      <w:spacing w:line="276" w:lineRule="auto"/>
      <w:ind w:left="720"/>
      <w:contextualSpacing/>
    </w:pPr>
    <w:rPr>
      <w:rFonts w:eastAsia="MS Mincho"/>
      <w:color w:val="auto"/>
      <w:sz w:val="22"/>
      <w:szCs w:val="22"/>
      <w:lang w:eastAsia="zh-CN"/>
    </w:rPr>
  </w:style>
  <w:style w:type="table" w:styleId="TableGrid">
    <w:name w:val="Table Grid"/>
    <w:basedOn w:val="TableNormal"/>
    <w:rsid w:val="00F65081"/>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link w:val="Style1Char"/>
    <w:qFormat/>
    <w:rsid w:val="001A507E"/>
    <w:pPr>
      <w:keepLines/>
      <w:pBdr>
        <w:top w:val="single" w:sz="2" w:space="4" w:color="808080"/>
        <w:bottom w:val="single" w:sz="2" w:space="1" w:color="808080"/>
      </w:pBdr>
      <w:spacing w:before="200" w:after="120" w:line="312" w:lineRule="auto"/>
      <w:ind w:hanging="567"/>
    </w:pPr>
    <w:rPr>
      <w:rFonts w:ascii="Book Antiqua" w:eastAsia="MS Gothic" w:hAnsi="Book Antiqua"/>
      <w:b/>
      <w:bCs/>
      <w:sz w:val="28"/>
      <w:szCs w:val="26"/>
    </w:rPr>
  </w:style>
  <w:style w:type="character" w:customStyle="1" w:styleId="Style1Char">
    <w:name w:val="Style1 Char"/>
    <w:link w:val="Style1"/>
    <w:rsid w:val="001A507E"/>
    <w:rPr>
      <w:rFonts w:ascii="Book Antiqua" w:eastAsia="MS Gothic" w:hAnsi="Book Antiqua" w:cs="Times New Roman"/>
      <w:b/>
      <w:bCs/>
      <w:color w:val="000000"/>
      <w:sz w:val="28"/>
      <w:szCs w:val="26"/>
      <w:lang w:val="en-US" w:eastAsia="en-US" w:bidi="ar-SA"/>
    </w:rPr>
  </w:style>
  <w:style w:type="character" w:styleId="FootnoteReference">
    <w:name w:val="footnote reference"/>
    <w:semiHidden/>
    <w:rsid w:val="00416419"/>
    <w:rPr>
      <w:rFonts w:ascii="Times New Roman" w:hAnsi="Times New Roman"/>
      <w:noProof w:val="0"/>
      <w:sz w:val="27"/>
      <w:vertAlign w:val="superscript"/>
      <w:lang w:val="en-US"/>
    </w:rPr>
  </w:style>
  <w:style w:type="paragraph" w:customStyle="1" w:styleId="Item">
    <w:name w:val="Item"/>
    <w:rsid w:val="00E22FFC"/>
    <w:pPr>
      <w:widowControl w:val="0"/>
      <w:tabs>
        <w:tab w:val="left" w:pos="0"/>
        <w:tab w:val="left" w:pos="226"/>
        <w:tab w:val="left" w:pos="720"/>
      </w:tabs>
      <w:suppressAutoHyphens/>
      <w:jc w:val="both"/>
    </w:pPr>
    <w:rPr>
      <w:rFonts w:ascii="Arial" w:eastAsia="Times New Roman" w:hAnsi="Arial"/>
      <w:spacing w:val="-2"/>
      <w:lang w:val="de-DE"/>
    </w:rPr>
  </w:style>
  <w:style w:type="paragraph" w:styleId="BalloonText">
    <w:name w:val="Balloon Text"/>
    <w:basedOn w:val="Normal"/>
    <w:link w:val="BalloonTextChar"/>
    <w:uiPriority w:val="99"/>
    <w:semiHidden/>
    <w:unhideWhenUsed/>
    <w:rsid w:val="007A2CC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A2CCC"/>
    <w:rPr>
      <w:rFonts w:ascii="Lucida Grande" w:eastAsia="ヒラギノ角ゴ Pro W3" w:hAnsi="Lucida Grande" w:cs="Lucida Grande"/>
      <w:color w:val="000000"/>
      <w:sz w:val="18"/>
      <w:szCs w:val="18"/>
    </w:rPr>
  </w:style>
  <w:style w:type="paragraph" w:styleId="NormalWeb">
    <w:name w:val="Normal (Web)"/>
    <w:basedOn w:val="Normal"/>
    <w:rsid w:val="00E81A90"/>
    <w:pPr>
      <w:spacing w:before="100" w:beforeAutospacing="1" w:after="100" w:afterAutospacing="1"/>
    </w:pPr>
    <w:rPr>
      <w:rFonts w:ascii="Times New Roman" w:eastAsia="Times New Roman" w:hAnsi="Times New Roman"/>
      <w:color w:val="auto"/>
      <w:lang w:val="vi-VN" w:eastAsia="vi-VN"/>
    </w:rPr>
  </w:style>
  <w:style w:type="character" w:customStyle="1" w:styleId="CharChar6">
    <w:name w:val="Char Char6"/>
    <w:rsid w:val="0013436E"/>
    <w:rPr>
      <w:rFonts w:ascii="Arial" w:hAnsi="Arial" w:cs="Arial"/>
      <w:b/>
      <w:bCs/>
      <w:kern w:val="32"/>
      <w:sz w:val="32"/>
      <w:szCs w:val="32"/>
      <w:lang w:val="en-US" w:eastAsia="ar-SA" w:bidi="ar-SA"/>
    </w:rPr>
  </w:style>
  <w:style w:type="paragraph" w:styleId="Footer">
    <w:name w:val="footer"/>
    <w:basedOn w:val="Normal"/>
    <w:link w:val="FooterChar"/>
    <w:uiPriority w:val="99"/>
    <w:unhideWhenUsed/>
    <w:rsid w:val="00633E49"/>
    <w:pPr>
      <w:tabs>
        <w:tab w:val="center" w:pos="4320"/>
        <w:tab w:val="right" w:pos="8640"/>
      </w:tabs>
      <w:spacing w:after="0"/>
    </w:pPr>
  </w:style>
  <w:style w:type="character" w:customStyle="1" w:styleId="FooterChar">
    <w:name w:val="Footer Char"/>
    <w:link w:val="Footer"/>
    <w:uiPriority w:val="99"/>
    <w:rsid w:val="00633E49"/>
    <w:rPr>
      <w:rFonts w:ascii="Cambria" w:eastAsia="ヒラギノ角ゴ Pro W3" w:hAnsi="Cambria" w:cs="Times New Roman"/>
      <w:color w:val="000000"/>
    </w:rPr>
  </w:style>
  <w:style w:type="character" w:styleId="PageNumber">
    <w:name w:val="page number"/>
    <w:basedOn w:val="DefaultParagraphFont"/>
    <w:uiPriority w:val="99"/>
    <w:semiHidden/>
    <w:unhideWhenUsed/>
    <w:rsid w:val="00633E49"/>
  </w:style>
  <w:style w:type="paragraph" w:styleId="TOC8">
    <w:name w:val="toc 8"/>
    <w:basedOn w:val="Normal"/>
    <w:next w:val="Normal"/>
    <w:autoRedefine/>
    <w:uiPriority w:val="39"/>
    <w:unhideWhenUsed/>
    <w:rsid w:val="006D03BC"/>
    <w:pPr>
      <w:ind w:left="1680"/>
    </w:pPr>
  </w:style>
  <w:style w:type="paragraph" w:styleId="TOC9">
    <w:name w:val="toc 9"/>
    <w:basedOn w:val="Normal"/>
    <w:next w:val="Normal"/>
    <w:autoRedefine/>
    <w:uiPriority w:val="39"/>
    <w:unhideWhenUsed/>
    <w:rsid w:val="006D03BC"/>
    <w:pPr>
      <w:ind w:left="1920"/>
    </w:pPr>
  </w:style>
  <w:style w:type="character" w:styleId="Hyperlink">
    <w:name w:val="Hyperlink"/>
    <w:uiPriority w:val="99"/>
    <w:unhideWhenUsed/>
    <w:rsid w:val="008F2ACF"/>
    <w:rPr>
      <w:color w:val="0000FF"/>
      <w:u w:val="single"/>
    </w:rPr>
  </w:style>
</w:styles>
</file>

<file path=word/webSettings.xml><?xml version="1.0" encoding="utf-8"?>
<w:webSettings xmlns:r="http://schemas.openxmlformats.org/officeDocument/2006/relationships" xmlns:w="http://schemas.openxmlformats.org/wordprocessingml/2006/main">
  <w:divs>
    <w:div w:id="1863401178">
      <w:bodyDiv w:val="1"/>
      <w:marLeft w:val="0"/>
      <w:marRight w:val="0"/>
      <w:marTop w:val="0"/>
      <w:marBottom w:val="0"/>
      <w:divBdr>
        <w:top w:val="none" w:sz="0" w:space="0" w:color="auto"/>
        <w:left w:val="none" w:sz="0" w:space="0" w:color="auto"/>
        <w:bottom w:val="none" w:sz="0" w:space="0" w:color="auto"/>
        <w:right w:val="none" w:sz="0" w:space="0" w:color="auto"/>
      </w:divBdr>
    </w:div>
    <w:div w:id="1950817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tran6991@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19C9-F5A7-9644-9B5B-A7EF850B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5964</CharactersWithSpaces>
  <SharedDoc>false</SharedDoc>
  <HLinks>
    <vt:vector size="6" baseType="variant">
      <vt:variant>
        <vt:i4>8257595</vt:i4>
      </vt:variant>
      <vt:variant>
        <vt:i4>6</vt:i4>
      </vt:variant>
      <vt:variant>
        <vt:i4>0</vt:i4>
      </vt:variant>
      <vt:variant>
        <vt:i4>5</vt:i4>
      </vt:variant>
      <vt:variant>
        <vt:lpwstr>mailto:minhtran6991@gmail.com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dc:creator>
  <cp:keywords/>
  <cp:lastModifiedBy>User</cp:lastModifiedBy>
  <cp:revision>2</cp:revision>
  <cp:lastPrinted>2015-11-25T04:25:00Z</cp:lastPrinted>
  <dcterms:created xsi:type="dcterms:W3CDTF">2018-01-08T03:25:00Z</dcterms:created>
  <dcterms:modified xsi:type="dcterms:W3CDTF">2018-01-08T03:25:00Z</dcterms:modified>
</cp:coreProperties>
</file>